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6820E" w14:textId="77777777" w:rsidR="0090065F" w:rsidRPr="002A7B50" w:rsidRDefault="0090065F" w:rsidP="0090065F">
      <w:pPr>
        <w:spacing w:line="360" w:lineRule="auto"/>
        <w:rPr>
          <w:rFonts w:ascii="Times New Roman" w:hAnsi="Times New Roman" w:cs="Times New Roman"/>
          <w:b/>
          <w:lang w:val="en-US"/>
        </w:rPr>
      </w:pPr>
      <w:bookmarkStart w:id="0" w:name="_GoBack"/>
      <w:bookmarkEnd w:id="0"/>
      <w:r w:rsidRPr="0090065F">
        <w:rPr>
          <w:rFonts w:ascii="Times New Roman" w:hAnsi="Times New Roman" w:cs="Times New Roman"/>
          <w:b/>
        </w:rPr>
        <w:t>УДК</w:t>
      </w:r>
      <w:r w:rsidRPr="002A7B50">
        <w:rPr>
          <w:rFonts w:ascii="Times New Roman" w:hAnsi="Times New Roman" w:cs="Times New Roman"/>
          <w:b/>
          <w:lang w:val="en-US"/>
        </w:rPr>
        <w:t xml:space="preserve"> 379.85 (075.8)</w:t>
      </w:r>
    </w:p>
    <w:p w14:paraId="0F99874E" w14:textId="7AE13CB6" w:rsidR="0090065F" w:rsidRPr="002A7B50" w:rsidRDefault="00947D77" w:rsidP="00947D77">
      <w:pPr>
        <w:jc w:val="right"/>
        <w:rPr>
          <w:rFonts w:ascii="Times New Roman" w:hAnsi="Times New Roman" w:cs="Times New Roman"/>
          <w:b/>
          <w:lang w:val="en-US"/>
        </w:rPr>
      </w:pPr>
      <w:r w:rsidRPr="002A7B50">
        <w:rPr>
          <w:rFonts w:ascii="Times New Roman" w:hAnsi="Times New Roman" w:cs="Times New Roman"/>
          <w:b/>
          <w:lang w:val="en-US"/>
        </w:rPr>
        <w:t xml:space="preserve"> </w:t>
      </w:r>
      <w:r w:rsidRPr="00947D77">
        <w:rPr>
          <w:rFonts w:ascii="Times New Roman" w:hAnsi="Times New Roman" w:cs="Times New Roman"/>
          <w:b/>
        </w:rPr>
        <w:t>УСТОЙЧИВОЕ</w:t>
      </w:r>
      <w:r w:rsidRPr="002A7B50">
        <w:rPr>
          <w:rFonts w:ascii="Times New Roman" w:hAnsi="Times New Roman" w:cs="Times New Roman"/>
          <w:b/>
          <w:lang w:val="en-US"/>
        </w:rPr>
        <w:t xml:space="preserve"> </w:t>
      </w:r>
      <w:r w:rsidRPr="00947D77">
        <w:rPr>
          <w:rFonts w:ascii="Times New Roman" w:hAnsi="Times New Roman" w:cs="Times New Roman"/>
          <w:b/>
        </w:rPr>
        <w:t>РАЗВИТИЕ</w:t>
      </w:r>
      <w:r w:rsidRPr="002A7B50">
        <w:rPr>
          <w:rFonts w:ascii="Times New Roman" w:hAnsi="Times New Roman" w:cs="Times New Roman"/>
          <w:b/>
          <w:lang w:val="en-US"/>
        </w:rPr>
        <w:t xml:space="preserve"> </w:t>
      </w:r>
      <w:r w:rsidRPr="00947D77">
        <w:rPr>
          <w:rFonts w:ascii="Times New Roman" w:hAnsi="Times New Roman" w:cs="Times New Roman"/>
          <w:b/>
        </w:rPr>
        <w:t>ЭКОНОМИКИ</w:t>
      </w:r>
    </w:p>
    <w:p w14:paraId="48BF7A9B" w14:textId="6DB16950" w:rsidR="00367537" w:rsidRPr="0047440F" w:rsidRDefault="00947D77" w:rsidP="0090065F">
      <w:pPr>
        <w:jc w:val="right"/>
        <w:rPr>
          <w:rFonts w:ascii="Times New Roman" w:hAnsi="Times New Roman" w:cs="Times New Roman"/>
          <w:b/>
          <w:lang w:val="en-US"/>
        </w:rPr>
      </w:pPr>
      <w:r w:rsidRPr="00367537">
        <w:rPr>
          <w:rFonts w:ascii="Times New Roman" w:hAnsi="Times New Roman" w:cs="Times New Roman"/>
          <w:b/>
          <w:lang w:val="en-GB"/>
        </w:rPr>
        <w:t>Sustainable economic development</w:t>
      </w:r>
    </w:p>
    <w:p w14:paraId="0FE878DB" w14:textId="77777777" w:rsidR="0090065F" w:rsidRPr="0047440F" w:rsidRDefault="0090065F" w:rsidP="0090065F">
      <w:pPr>
        <w:rPr>
          <w:rFonts w:ascii="Times New Roman" w:hAnsi="Times New Roman" w:cs="Times New Roman"/>
          <w:b/>
          <w:lang w:val="en-US"/>
        </w:rPr>
      </w:pPr>
    </w:p>
    <w:p w14:paraId="647121E7" w14:textId="33A6BF1B" w:rsidR="0090065F" w:rsidRPr="0090065F" w:rsidRDefault="006E121D" w:rsidP="0090065F">
      <w:pPr>
        <w:rPr>
          <w:rFonts w:ascii="Times New Roman" w:hAnsi="Times New Roman" w:cs="Times New Roman"/>
          <w:b/>
        </w:rPr>
      </w:pPr>
      <w:r>
        <w:rPr>
          <w:rFonts w:ascii="Times New Roman" w:hAnsi="Times New Roman" w:cs="Times New Roman"/>
          <w:b/>
        </w:rPr>
        <w:t>К ВОПРОСУ О БАНКРОТСТВЕ ТУРОПЕРАТОРОВ В РОССИИ: ВОЗМОЖНЫЕ ПРИЧИНЫ И ПОСЛЕДСТВИЯ</w:t>
      </w:r>
      <w:r w:rsidR="0090065F" w:rsidRPr="0090065F">
        <w:rPr>
          <w:rFonts w:ascii="Times New Roman" w:hAnsi="Times New Roman" w:cs="Times New Roman"/>
          <w:b/>
        </w:rPr>
        <w:t xml:space="preserve"> </w:t>
      </w:r>
    </w:p>
    <w:p w14:paraId="632E8B89" w14:textId="77777777" w:rsidR="0090065F" w:rsidRPr="0090065F" w:rsidRDefault="0090065F" w:rsidP="0090065F">
      <w:pPr>
        <w:rPr>
          <w:rFonts w:ascii="Times New Roman" w:hAnsi="Times New Roman" w:cs="Times New Roman"/>
        </w:rPr>
      </w:pPr>
    </w:p>
    <w:p w14:paraId="5BDD31F4" w14:textId="3FA2FED8" w:rsidR="0090065F" w:rsidRPr="0090065F" w:rsidRDefault="006E121D" w:rsidP="0090065F">
      <w:pPr>
        <w:rPr>
          <w:rFonts w:ascii="Times New Roman" w:hAnsi="Times New Roman" w:cs="Times New Roman"/>
          <w:b/>
          <w:lang w:val="en-US"/>
        </w:rPr>
      </w:pPr>
      <w:r w:rsidRPr="006E121D">
        <w:rPr>
          <w:rFonts w:ascii="Times New Roman" w:hAnsi="Times New Roman" w:cs="Times New Roman"/>
          <w:b/>
          <w:lang w:val="en-US"/>
        </w:rPr>
        <w:t>THE QUESTION OF BANKRUPTCY TOUR OPERATORS IN RUSSIA: POSSIBLE CAUSES AND CONSEQUENCES</w:t>
      </w:r>
    </w:p>
    <w:p w14:paraId="4FD25108" w14:textId="77777777" w:rsidR="0090065F" w:rsidRPr="0090065F" w:rsidRDefault="0090065F" w:rsidP="0090065F">
      <w:pPr>
        <w:rPr>
          <w:rFonts w:ascii="Times New Roman" w:hAnsi="Times New Roman" w:cs="Times New Roman"/>
          <w:lang w:val="en-US"/>
        </w:rPr>
      </w:pPr>
    </w:p>
    <w:p w14:paraId="527B6F41" w14:textId="1F493A7A" w:rsidR="0090065F" w:rsidRPr="0090065F" w:rsidRDefault="0090065F" w:rsidP="0090065F">
      <w:pPr>
        <w:rPr>
          <w:rFonts w:ascii="Times New Roman" w:hAnsi="Times New Roman" w:cs="Times New Roman"/>
          <w:i/>
        </w:rPr>
      </w:pPr>
      <w:r w:rsidRPr="0090065F">
        <w:rPr>
          <w:rFonts w:ascii="Times New Roman" w:hAnsi="Times New Roman" w:cs="Times New Roman"/>
          <w:b/>
          <w:i/>
        </w:rPr>
        <w:t>Макеева Д.Р.</w:t>
      </w:r>
      <w:r w:rsidRPr="0090065F">
        <w:rPr>
          <w:rFonts w:ascii="Times New Roman" w:hAnsi="Times New Roman" w:cs="Times New Roman"/>
          <w:i/>
        </w:rPr>
        <w:t>, кандидат экономических наук, доцент</w:t>
      </w:r>
      <w:r w:rsidR="006E121D">
        <w:rPr>
          <w:rFonts w:ascii="Times New Roman" w:hAnsi="Times New Roman" w:cs="Times New Roman"/>
          <w:i/>
        </w:rPr>
        <w:t xml:space="preserve">, проректор </w:t>
      </w:r>
      <w:r w:rsidRPr="0090065F">
        <w:rPr>
          <w:rFonts w:ascii="Times New Roman" w:hAnsi="Times New Roman" w:cs="Times New Roman"/>
          <w:i/>
        </w:rPr>
        <w:t xml:space="preserve"> </w:t>
      </w:r>
      <w:r w:rsidR="006E121D">
        <w:rPr>
          <w:rFonts w:ascii="Times New Roman" w:hAnsi="Times New Roman" w:cs="Times New Roman"/>
          <w:i/>
        </w:rPr>
        <w:t>ГБОУ ВПО МО «Технологический университет»</w:t>
      </w:r>
    </w:p>
    <w:p w14:paraId="6467F82A" w14:textId="3F9BD661" w:rsidR="0090065F" w:rsidRDefault="008D5335" w:rsidP="0090065F">
      <w:pPr>
        <w:rPr>
          <w:rFonts w:ascii="Times New Roman" w:hAnsi="Times New Roman" w:cs="Times New Roman"/>
          <w:b/>
          <w:i/>
          <w:lang w:val="en-US"/>
        </w:rPr>
      </w:pPr>
      <w:proofErr w:type="gramStart"/>
      <w:r>
        <w:rPr>
          <w:rFonts w:ascii="Times New Roman" w:hAnsi="Times New Roman" w:cs="Times New Roman"/>
          <w:b/>
          <w:i/>
          <w:lang w:val="en-US"/>
        </w:rPr>
        <w:t>e</w:t>
      </w:r>
      <w:r w:rsidR="0090065F" w:rsidRPr="0090065F">
        <w:rPr>
          <w:rFonts w:ascii="Times New Roman" w:hAnsi="Times New Roman" w:cs="Times New Roman"/>
          <w:b/>
          <w:i/>
          <w:lang w:val="en-US"/>
        </w:rPr>
        <w:t>-mail</w:t>
      </w:r>
      <w:proofErr w:type="gramEnd"/>
      <w:r w:rsidR="0090065F" w:rsidRPr="0090065F">
        <w:rPr>
          <w:rFonts w:ascii="Times New Roman" w:hAnsi="Times New Roman" w:cs="Times New Roman"/>
          <w:b/>
          <w:i/>
          <w:lang w:val="en-US"/>
        </w:rPr>
        <w:t xml:space="preserve">: </w:t>
      </w:r>
      <w:r w:rsidR="00027CD6">
        <w:fldChar w:fldCharType="begin"/>
      </w:r>
      <w:r w:rsidR="00027CD6" w:rsidRPr="00027CD6">
        <w:rPr>
          <w:lang w:val="en-US"/>
        </w:rPr>
        <w:instrText xml:space="preserve"> HYPERLINK "mailto:din-mak@yandex.ru" </w:instrText>
      </w:r>
      <w:r w:rsidR="00027CD6">
        <w:fldChar w:fldCharType="separate"/>
      </w:r>
      <w:r w:rsidR="0090065F" w:rsidRPr="00DA3A04">
        <w:rPr>
          <w:rStyle w:val="ab"/>
          <w:rFonts w:ascii="Times New Roman" w:hAnsi="Times New Roman" w:cs="Times New Roman"/>
          <w:b/>
          <w:i/>
          <w:lang w:val="en-US"/>
        </w:rPr>
        <w:t>din-mak</w:t>
      </w:r>
      <w:r w:rsidR="0090065F" w:rsidRPr="0047440F">
        <w:rPr>
          <w:rStyle w:val="ab"/>
          <w:rFonts w:ascii="Times New Roman" w:hAnsi="Times New Roman" w:cs="Times New Roman"/>
          <w:b/>
          <w:i/>
          <w:lang w:val="en-US"/>
        </w:rPr>
        <w:t>@</w:t>
      </w:r>
      <w:r w:rsidR="0090065F" w:rsidRPr="00DA3A04">
        <w:rPr>
          <w:rStyle w:val="ab"/>
          <w:rFonts w:ascii="Times New Roman" w:hAnsi="Times New Roman" w:cs="Times New Roman"/>
          <w:b/>
          <w:i/>
          <w:lang w:val="en-US"/>
        </w:rPr>
        <w:t>yandex</w:t>
      </w:r>
      <w:r w:rsidR="0090065F" w:rsidRPr="0047440F">
        <w:rPr>
          <w:rStyle w:val="ab"/>
          <w:rFonts w:ascii="Times New Roman" w:hAnsi="Times New Roman" w:cs="Times New Roman"/>
          <w:b/>
          <w:i/>
          <w:lang w:val="en-US"/>
        </w:rPr>
        <w:t>.</w:t>
      </w:r>
      <w:r w:rsidR="0090065F" w:rsidRPr="00DA3A04">
        <w:rPr>
          <w:rStyle w:val="ab"/>
          <w:rFonts w:ascii="Times New Roman" w:hAnsi="Times New Roman" w:cs="Times New Roman"/>
          <w:b/>
          <w:i/>
          <w:lang w:val="en-US"/>
        </w:rPr>
        <w:t>ru</w:t>
      </w:r>
      <w:r w:rsidR="00027CD6">
        <w:rPr>
          <w:rStyle w:val="ab"/>
          <w:rFonts w:ascii="Times New Roman" w:hAnsi="Times New Roman" w:cs="Times New Roman"/>
          <w:b/>
          <w:i/>
          <w:lang w:val="en-US"/>
        </w:rPr>
        <w:fldChar w:fldCharType="end"/>
      </w:r>
    </w:p>
    <w:p w14:paraId="6A37CFE9" w14:textId="77777777" w:rsidR="008D5335" w:rsidRDefault="008D5335" w:rsidP="008D5335">
      <w:pPr>
        <w:rPr>
          <w:rStyle w:val="hps"/>
          <w:rFonts w:ascii="Times New Roman" w:hAnsi="Times New Roman"/>
          <w:i/>
        </w:rPr>
      </w:pPr>
      <w:r>
        <w:rPr>
          <w:rStyle w:val="hps"/>
          <w:rFonts w:ascii="Times New Roman" w:hAnsi="Times New Roman"/>
          <w:i/>
        </w:rPr>
        <w:t>Тел.: 8(903)765-30-07</w:t>
      </w:r>
    </w:p>
    <w:p w14:paraId="432CC053" w14:textId="77777777" w:rsidR="0090065F" w:rsidRPr="0047440F" w:rsidRDefault="0090065F" w:rsidP="0090065F">
      <w:pPr>
        <w:rPr>
          <w:rFonts w:ascii="Times New Roman" w:hAnsi="Times New Roman" w:cs="Times New Roman"/>
          <w:b/>
          <w:i/>
        </w:rPr>
      </w:pPr>
    </w:p>
    <w:p w14:paraId="03A83E26" w14:textId="4FA9FC76" w:rsidR="0090065F" w:rsidRPr="00560A9D" w:rsidRDefault="0090065F" w:rsidP="006E121D">
      <w:pPr>
        <w:rPr>
          <w:rFonts w:ascii="Times New Roman" w:hAnsi="Times New Roman" w:cs="Times New Roman"/>
          <w:b/>
          <w:i/>
          <w:color w:val="0D0D0D" w:themeColor="text1" w:themeTint="F2"/>
        </w:rPr>
      </w:pPr>
      <w:proofErr w:type="spellStart"/>
      <w:r w:rsidRPr="006E121D">
        <w:rPr>
          <w:rFonts w:ascii="Times New Roman" w:hAnsi="Times New Roman" w:cs="Times New Roman"/>
          <w:b/>
          <w:i/>
        </w:rPr>
        <w:t>Переяславский</w:t>
      </w:r>
      <w:proofErr w:type="spellEnd"/>
      <w:r w:rsidRPr="006E121D">
        <w:rPr>
          <w:rFonts w:ascii="Times New Roman" w:hAnsi="Times New Roman" w:cs="Times New Roman"/>
          <w:b/>
          <w:i/>
        </w:rPr>
        <w:t xml:space="preserve"> В.И., </w:t>
      </w:r>
      <w:r w:rsidRPr="006E121D">
        <w:rPr>
          <w:rFonts w:ascii="Times New Roman" w:hAnsi="Times New Roman" w:cs="Times New Roman"/>
          <w:i/>
        </w:rPr>
        <w:t>кандидат физико-</w:t>
      </w:r>
      <w:r w:rsidR="00367537" w:rsidRPr="006E121D">
        <w:rPr>
          <w:rFonts w:ascii="Times New Roman" w:hAnsi="Times New Roman" w:cs="Times New Roman"/>
          <w:i/>
        </w:rPr>
        <w:t>математических</w:t>
      </w:r>
      <w:r w:rsidRPr="006E121D">
        <w:rPr>
          <w:rFonts w:ascii="Times New Roman" w:hAnsi="Times New Roman" w:cs="Times New Roman"/>
          <w:i/>
        </w:rPr>
        <w:t xml:space="preserve"> наук, доцент</w:t>
      </w:r>
      <w:r w:rsidRPr="00560A9D">
        <w:rPr>
          <w:rFonts w:ascii="Times New Roman" w:hAnsi="Times New Roman" w:cs="Times New Roman"/>
          <w:i/>
          <w:color w:val="0D0D0D" w:themeColor="text1" w:themeTint="F2"/>
        </w:rPr>
        <w:t>, заведующий кафедрой математики и естественно-научных дисциплин</w:t>
      </w:r>
      <w:r w:rsidR="006E121D" w:rsidRPr="00560A9D">
        <w:rPr>
          <w:rFonts w:ascii="Times New Roman" w:hAnsi="Times New Roman" w:cs="Times New Roman"/>
          <w:i/>
          <w:color w:val="0D0D0D" w:themeColor="text1" w:themeTint="F2"/>
        </w:rPr>
        <w:t xml:space="preserve"> ГБОУ ВПО </w:t>
      </w:r>
      <w:r w:rsidR="0047440F" w:rsidRPr="00560A9D">
        <w:rPr>
          <w:rFonts w:ascii="Times New Roman" w:hAnsi="Times New Roman" w:cs="Times New Roman"/>
          <w:i/>
          <w:color w:val="0D0D0D" w:themeColor="text1" w:themeTint="F2"/>
        </w:rPr>
        <w:t xml:space="preserve">МО </w:t>
      </w:r>
      <w:r w:rsidR="006E121D" w:rsidRPr="00560A9D">
        <w:rPr>
          <w:rFonts w:ascii="Times New Roman" w:hAnsi="Times New Roman" w:cs="Times New Roman"/>
          <w:i/>
          <w:color w:val="0D0D0D" w:themeColor="text1" w:themeTint="F2"/>
        </w:rPr>
        <w:t>“Технологический университет</w:t>
      </w:r>
      <w:r w:rsidR="00560A9D">
        <w:rPr>
          <w:rFonts w:ascii="Times New Roman" w:hAnsi="Times New Roman" w:cs="Times New Roman"/>
          <w:i/>
          <w:color w:val="0D0D0D" w:themeColor="text1" w:themeTint="F2"/>
        </w:rPr>
        <w:t>»</w:t>
      </w:r>
    </w:p>
    <w:p w14:paraId="596341DB" w14:textId="1C8E247E" w:rsidR="006E121D" w:rsidRDefault="008D5335" w:rsidP="006E121D">
      <w:pPr>
        <w:rPr>
          <w:rFonts w:ascii="Times New Roman" w:hAnsi="Times New Roman" w:cs="Times New Roman"/>
          <w:b/>
          <w:i/>
          <w:lang w:val="en-US"/>
        </w:rPr>
      </w:pPr>
      <w:proofErr w:type="gramStart"/>
      <w:r>
        <w:rPr>
          <w:rFonts w:ascii="Times New Roman" w:hAnsi="Times New Roman" w:cs="Times New Roman"/>
          <w:b/>
          <w:i/>
          <w:lang w:val="en-US"/>
        </w:rPr>
        <w:t>e</w:t>
      </w:r>
      <w:r w:rsidR="006E121D" w:rsidRPr="0090065F">
        <w:rPr>
          <w:rFonts w:ascii="Times New Roman" w:hAnsi="Times New Roman" w:cs="Times New Roman"/>
          <w:b/>
          <w:i/>
          <w:lang w:val="en-US"/>
        </w:rPr>
        <w:t>-mail</w:t>
      </w:r>
      <w:proofErr w:type="gramEnd"/>
      <w:r w:rsidR="006E121D" w:rsidRPr="0090065F">
        <w:rPr>
          <w:rFonts w:ascii="Times New Roman" w:hAnsi="Times New Roman" w:cs="Times New Roman"/>
          <w:b/>
          <w:i/>
          <w:lang w:val="en-US"/>
        </w:rPr>
        <w:t xml:space="preserve">: </w:t>
      </w:r>
      <w:r w:rsidR="006E121D" w:rsidRPr="006E121D">
        <w:rPr>
          <w:rFonts w:ascii="Times New Roman" w:hAnsi="Times New Roman" w:cs="Times New Roman"/>
          <w:b/>
          <w:i/>
          <w:lang w:val="en-US"/>
        </w:rPr>
        <w:t>pevit@yandex.ru</w:t>
      </w:r>
    </w:p>
    <w:p w14:paraId="65FB7F0D" w14:textId="77777777" w:rsidR="008D5335" w:rsidRPr="0047440F" w:rsidRDefault="008D5335" w:rsidP="0090065F">
      <w:pPr>
        <w:rPr>
          <w:rStyle w:val="hps"/>
          <w:rFonts w:ascii="Times New Roman" w:hAnsi="Times New Roman"/>
          <w:i/>
          <w:lang w:val="en-US"/>
        </w:rPr>
      </w:pPr>
    </w:p>
    <w:p w14:paraId="01E5C967" w14:textId="77777777" w:rsidR="008E5CA2" w:rsidRDefault="008E5CA2" w:rsidP="0090065F">
      <w:pPr>
        <w:rPr>
          <w:rStyle w:val="hps"/>
          <w:rFonts w:ascii="Times New Roman" w:hAnsi="Times New Roman"/>
          <w:i/>
          <w:lang w:val="en-US"/>
        </w:rPr>
      </w:pPr>
      <w:r>
        <w:rPr>
          <w:rStyle w:val="hps"/>
          <w:rFonts w:ascii="Times New Roman" w:hAnsi="Times New Roman"/>
          <w:b/>
          <w:i/>
          <w:lang w:val="en-US"/>
        </w:rPr>
        <w:t>Dina R. MAKEEVA</w:t>
      </w:r>
      <w:r w:rsidR="0090065F" w:rsidRPr="006E121D">
        <w:rPr>
          <w:rStyle w:val="hps"/>
          <w:rFonts w:ascii="Times New Roman" w:hAnsi="Times New Roman"/>
          <w:b/>
          <w:i/>
          <w:lang w:val="en-US"/>
        </w:rPr>
        <w:t>,</w:t>
      </w:r>
      <w:r w:rsidR="0090065F" w:rsidRPr="0090065F">
        <w:rPr>
          <w:rStyle w:val="hps"/>
          <w:rFonts w:ascii="Times New Roman" w:hAnsi="Times New Roman"/>
          <w:i/>
          <w:lang w:val="en-US"/>
        </w:rPr>
        <w:t xml:space="preserve"> </w:t>
      </w:r>
    </w:p>
    <w:p w14:paraId="5ECFBEB7" w14:textId="2D53EB3F" w:rsidR="006E121D" w:rsidRPr="006E121D" w:rsidRDefault="006E121D" w:rsidP="0090065F">
      <w:pPr>
        <w:rPr>
          <w:rStyle w:val="hps"/>
          <w:rFonts w:ascii="Times New Roman" w:hAnsi="Times New Roman"/>
          <w:i/>
          <w:lang w:val="en-US"/>
        </w:rPr>
      </w:pPr>
      <w:r w:rsidRPr="006E121D">
        <w:rPr>
          <w:rStyle w:val="hps"/>
          <w:rFonts w:ascii="Times New Roman" w:hAnsi="Times New Roman"/>
          <w:i/>
          <w:lang w:val="en-US"/>
        </w:rPr>
        <w:t xml:space="preserve">Moscow State Regional </w:t>
      </w:r>
      <w:r w:rsidR="008E5CA2" w:rsidRPr="006E121D">
        <w:rPr>
          <w:rStyle w:val="hps"/>
          <w:rFonts w:ascii="Times New Roman" w:hAnsi="Times New Roman"/>
          <w:i/>
          <w:lang w:val="en-US"/>
        </w:rPr>
        <w:t>Technolog</w:t>
      </w:r>
      <w:r w:rsidR="008D5335">
        <w:rPr>
          <w:rStyle w:val="hps"/>
          <w:rFonts w:ascii="Times New Roman" w:hAnsi="Times New Roman"/>
          <w:i/>
          <w:lang w:val="en-US"/>
        </w:rPr>
        <w:t>ical</w:t>
      </w:r>
      <w:r w:rsidR="008E5CA2" w:rsidRPr="006E121D">
        <w:rPr>
          <w:rStyle w:val="hps"/>
          <w:rFonts w:ascii="Times New Roman" w:hAnsi="Times New Roman"/>
          <w:i/>
          <w:lang w:val="en-US"/>
        </w:rPr>
        <w:t xml:space="preserve"> </w:t>
      </w:r>
      <w:r w:rsidR="008E5CA2">
        <w:rPr>
          <w:rStyle w:val="hps"/>
          <w:rFonts w:ascii="Times New Roman" w:hAnsi="Times New Roman"/>
          <w:i/>
          <w:lang w:val="en-US"/>
        </w:rPr>
        <w:t>University</w:t>
      </w:r>
      <w:r w:rsidR="008D5335">
        <w:rPr>
          <w:rStyle w:val="hps"/>
          <w:rFonts w:ascii="Times New Roman" w:hAnsi="Times New Roman"/>
          <w:i/>
          <w:lang w:val="en-US"/>
        </w:rPr>
        <w:t xml:space="preserve">, </w:t>
      </w:r>
      <w:proofErr w:type="spellStart"/>
      <w:r w:rsidR="008D5335">
        <w:rPr>
          <w:rStyle w:val="hps"/>
          <w:rFonts w:ascii="Times New Roman" w:hAnsi="Times New Roman"/>
          <w:i/>
          <w:lang w:val="en-US"/>
        </w:rPr>
        <w:t>Korolev</w:t>
      </w:r>
      <w:proofErr w:type="spellEnd"/>
      <w:r w:rsidR="008D5335">
        <w:rPr>
          <w:rStyle w:val="hps"/>
          <w:rFonts w:ascii="Times New Roman" w:hAnsi="Times New Roman"/>
          <w:i/>
          <w:lang w:val="en-US"/>
        </w:rPr>
        <w:t>, Russian Federation</w:t>
      </w:r>
    </w:p>
    <w:p w14:paraId="7F4882C5" w14:textId="2D2D6C84" w:rsidR="008D5335" w:rsidRDefault="008D5335" w:rsidP="008D5335">
      <w:pPr>
        <w:rPr>
          <w:rFonts w:ascii="Times New Roman" w:hAnsi="Times New Roman" w:cs="Times New Roman"/>
          <w:b/>
          <w:i/>
          <w:lang w:val="en-US"/>
        </w:rPr>
      </w:pPr>
      <w:proofErr w:type="gramStart"/>
      <w:r>
        <w:rPr>
          <w:rFonts w:ascii="Times New Roman" w:hAnsi="Times New Roman" w:cs="Times New Roman"/>
          <w:b/>
          <w:i/>
          <w:lang w:val="en-US"/>
        </w:rPr>
        <w:t>e</w:t>
      </w:r>
      <w:r w:rsidRPr="0090065F">
        <w:rPr>
          <w:rFonts w:ascii="Times New Roman" w:hAnsi="Times New Roman" w:cs="Times New Roman"/>
          <w:b/>
          <w:i/>
          <w:lang w:val="en-US"/>
        </w:rPr>
        <w:t>-mail</w:t>
      </w:r>
      <w:proofErr w:type="gramEnd"/>
      <w:r w:rsidRPr="0090065F">
        <w:rPr>
          <w:rFonts w:ascii="Times New Roman" w:hAnsi="Times New Roman" w:cs="Times New Roman"/>
          <w:b/>
          <w:i/>
          <w:lang w:val="en-US"/>
        </w:rPr>
        <w:t xml:space="preserve">: </w:t>
      </w:r>
      <w:r w:rsidR="00027CD6">
        <w:fldChar w:fldCharType="begin"/>
      </w:r>
      <w:r w:rsidR="00027CD6" w:rsidRPr="00027CD6">
        <w:rPr>
          <w:lang w:val="en-US"/>
        </w:rPr>
        <w:instrText xml:space="preserve"> HYPERLINK "mailto:din-mak@yandex.ru" </w:instrText>
      </w:r>
      <w:r w:rsidR="00027CD6">
        <w:fldChar w:fldCharType="separate"/>
      </w:r>
      <w:r w:rsidRPr="00DA3A04">
        <w:rPr>
          <w:rStyle w:val="ab"/>
          <w:rFonts w:ascii="Times New Roman" w:hAnsi="Times New Roman" w:cs="Times New Roman"/>
          <w:b/>
          <w:i/>
          <w:lang w:val="en-US"/>
        </w:rPr>
        <w:t>din-mak</w:t>
      </w:r>
      <w:r w:rsidRPr="0047440F">
        <w:rPr>
          <w:rStyle w:val="ab"/>
          <w:rFonts w:ascii="Times New Roman" w:hAnsi="Times New Roman" w:cs="Times New Roman"/>
          <w:b/>
          <w:i/>
          <w:lang w:val="en-US"/>
        </w:rPr>
        <w:t>@</w:t>
      </w:r>
      <w:r w:rsidRPr="00DA3A04">
        <w:rPr>
          <w:rStyle w:val="ab"/>
          <w:rFonts w:ascii="Times New Roman" w:hAnsi="Times New Roman" w:cs="Times New Roman"/>
          <w:b/>
          <w:i/>
          <w:lang w:val="en-US"/>
        </w:rPr>
        <w:t>yandex</w:t>
      </w:r>
      <w:r w:rsidRPr="0047440F">
        <w:rPr>
          <w:rStyle w:val="ab"/>
          <w:rFonts w:ascii="Times New Roman" w:hAnsi="Times New Roman" w:cs="Times New Roman"/>
          <w:b/>
          <w:i/>
          <w:lang w:val="en-US"/>
        </w:rPr>
        <w:t>.</w:t>
      </w:r>
      <w:r w:rsidRPr="00DA3A04">
        <w:rPr>
          <w:rStyle w:val="ab"/>
          <w:rFonts w:ascii="Times New Roman" w:hAnsi="Times New Roman" w:cs="Times New Roman"/>
          <w:b/>
          <w:i/>
          <w:lang w:val="en-US"/>
        </w:rPr>
        <w:t>ru</w:t>
      </w:r>
      <w:r w:rsidR="00027CD6">
        <w:rPr>
          <w:rStyle w:val="ab"/>
          <w:rFonts w:ascii="Times New Roman" w:hAnsi="Times New Roman" w:cs="Times New Roman"/>
          <w:b/>
          <w:i/>
          <w:lang w:val="en-US"/>
        </w:rPr>
        <w:fldChar w:fldCharType="end"/>
      </w:r>
    </w:p>
    <w:p w14:paraId="7A30099D" w14:textId="77777777" w:rsidR="008D5335" w:rsidRPr="0047440F" w:rsidRDefault="008D5335" w:rsidP="008D5335">
      <w:pPr>
        <w:rPr>
          <w:rStyle w:val="hps"/>
          <w:rFonts w:ascii="Times New Roman" w:hAnsi="Times New Roman"/>
          <w:i/>
          <w:lang w:val="en-US"/>
        </w:rPr>
      </w:pPr>
      <w:r>
        <w:rPr>
          <w:rStyle w:val="hps"/>
          <w:rFonts w:ascii="Times New Roman" w:hAnsi="Times New Roman"/>
          <w:i/>
        </w:rPr>
        <w:t>Тел</w:t>
      </w:r>
      <w:r w:rsidRPr="0047440F">
        <w:rPr>
          <w:rStyle w:val="hps"/>
          <w:rFonts w:ascii="Times New Roman" w:hAnsi="Times New Roman"/>
          <w:i/>
          <w:lang w:val="en-US"/>
        </w:rPr>
        <w:t>.: 8(903)765-30-07</w:t>
      </w:r>
    </w:p>
    <w:p w14:paraId="0DF957EE" w14:textId="77777777" w:rsidR="0090065F" w:rsidRPr="0047440F" w:rsidRDefault="0090065F" w:rsidP="0090065F">
      <w:pPr>
        <w:spacing w:line="360" w:lineRule="auto"/>
        <w:rPr>
          <w:rFonts w:ascii="Times New Roman" w:hAnsi="Times New Roman" w:cs="Times New Roman"/>
          <w:lang w:val="en-US"/>
        </w:rPr>
      </w:pPr>
    </w:p>
    <w:p w14:paraId="779FB418" w14:textId="77777777" w:rsidR="008D5335" w:rsidRPr="0047440F" w:rsidRDefault="008D5335" w:rsidP="006E121D">
      <w:pPr>
        <w:rPr>
          <w:rStyle w:val="hps"/>
          <w:lang w:val="en-US"/>
        </w:rPr>
      </w:pPr>
      <w:proofErr w:type="spellStart"/>
      <w:r w:rsidRPr="008D5335">
        <w:rPr>
          <w:rFonts w:ascii="Times New Roman" w:hAnsi="Times New Roman" w:cs="Times New Roman"/>
          <w:b/>
          <w:i/>
          <w:lang w:val="en-US"/>
        </w:rPr>
        <w:t>Vitaliy</w:t>
      </w:r>
      <w:proofErr w:type="spellEnd"/>
      <w:r w:rsidRPr="008D5335">
        <w:rPr>
          <w:rFonts w:ascii="Times New Roman" w:hAnsi="Times New Roman" w:cs="Times New Roman"/>
          <w:b/>
          <w:i/>
          <w:lang w:val="en-US"/>
        </w:rPr>
        <w:t xml:space="preserve"> I. PEREYASLAVSKII</w:t>
      </w:r>
      <w:r w:rsidR="006E121D" w:rsidRPr="008D5335">
        <w:rPr>
          <w:rFonts w:ascii="Times New Roman" w:hAnsi="Times New Roman" w:cs="Times New Roman"/>
          <w:b/>
          <w:i/>
          <w:lang w:val="en-US"/>
        </w:rPr>
        <w:t>,</w:t>
      </w:r>
    </w:p>
    <w:p w14:paraId="45035B9D" w14:textId="77777777" w:rsidR="008D5335" w:rsidRPr="006E121D" w:rsidRDefault="008D5335" w:rsidP="008D5335">
      <w:pPr>
        <w:rPr>
          <w:rStyle w:val="hps"/>
          <w:rFonts w:ascii="Times New Roman" w:hAnsi="Times New Roman"/>
          <w:i/>
          <w:lang w:val="en-US"/>
        </w:rPr>
      </w:pPr>
      <w:r w:rsidRPr="006E121D">
        <w:rPr>
          <w:rStyle w:val="hps"/>
          <w:rFonts w:ascii="Times New Roman" w:hAnsi="Times New Roman"/>
          <w:i/>
          <w:lang w:val="en-US"/>
        </w:rPr>
        <w:t>Moscow State Regional Technolog</w:t>
      </w:r>
      <w:r>
        <w:rPr>
          <w:rStyle w:val="hps"/>
          <w:rFonts w:ascii="Times New Roman" w:hAnsi="Times New Roman"/>
          <w:i/>
          <w:lang w:val="en-US"/>
        </w:rPr>
        <w:t>ical</w:t>
      </w:r>
      <w:r w:rsidRPr="006E121D">
        <w:rPr>
          <w:rStyle w:val="hps"/>
          <w:rFonts w:ascii="Times New Roman" w:hAnsi="Times New Roman"/>
          <w:i/>
          <w:lang w:val="en-US"/>
        </w:rPr>
        <w:t xml:space="preserve"> </w:t>
      </w:r>
      <w:r>
        <w:rPr>
          <w:rStyle w:val="hps"/>
          <w:rFonts w:ascii="Times New Roman" w:hAnsi="Times New Roman"/>
          <w:i/>
          <w:lang w:val="en-US"/>
        </w:rPr>
        <w:t xml:space="preserve">University, </w:t>
      </w:r>
      <w:proofErr w:type="spellStart"/>
      <w:r>
        <w:rPr>
          <w:rStyle w:val="hps"/>
          <w:rFonts w:ascii="Times New Roman" w:hAnsi="Times New Roman"/>
          <w:i/>
          <w:lang w:val="en-US"/>
        </w:rPr>
        <w:t>Korolev</w:t>
      </w:r>
      <w:proofErr w:type="spellEnd"/>
      <w:r>
        <w:rPr>
          <w:rStyle w:val="hps"/>
          <w:rFonts w:ascii="Times New Roman" w:hAnsi="Times New Roman"/>
          <w:i/>
          <w:lang w:val="en-US"/>
        </w:rPr>
        <w:t>, Russian Federation</w:t>
      </w:r>
    </w:p>
    <w:p w14:paraId="32480181" w14:textId="6234F338" w:rsidR="006E121D" w:rsidRDefault="008D5335" w:rsidP="006E121D">
      <w:pPr>
        <w:rPr>
          <w:rFonts w:ascii="Times New Roman" w:hAnsi="Times New Roman" w:cs="Times New Roman"/>
          <w:b/>
          <w:i/>
          <w:lang w:val="en-US"/>
        </w:rPr>
      </w:pPr>
      <w:proofErr w:type="gramStart"/>
      <w:r>
        <w:rPr>
          <w:rFonts w:ascii="Times New Roman" w:hAnsi="Times New Roman" w:cs="Times New Roman"/>
          <w:b/>
          <w:i/>
          <w:lang w:val="en-US"/>
        </w:rPr>
        <w:t>e</w:t>
      </w:r>
      <w:r w:rsidR="006E121D" w:rsidRPr="0090065F">
        <w:rPr>
          <w:rFonts w:ascii="Times New Roman" w:hAnsi="Times New Roman" w:cs="Times New Roman"/>
          <w:b/>
          <w:i/>
          <w:lang w:val="en-US"/>
        </w:rPr>
        <w:t>-mail</w:t>
      </w:r>
      <w:proofErr w:type="gramEnd"/>
      <w:r w:rsidR="006E121D" w:rsidRPr="0090065F">
        <w:rPr>
          <w:rFonts w:ascii="Times New Roman" w:hAnsi="Times New Roman" w:cs="Times New Roman"/>
          <w:b/>
          <w:i/>
          <w:lang w:val="en-US"/>
        </w:rPr>
        <w:t xml:space="preserve">: </w:t>
      </w:r>
      <w:r w:rsidR="006E121D" w:rsidRPr="006E121D">
        <w:rPr>
          <w:rFonts w:ascii="Times New Roman" w:hAnsi="Times New Roman" w:cs="Times New Roman"/>
          <w:b/>
          <w:i/>
          <w:lang w:val="en-US"/>
        </w:rPr>
        <w:t>pevit@yandex.ru</w:t>
      </w:r>
    </w:p>
    <w:p w14:paraId="6C7CE520" w14:textId="0E6EDF62" w:rsidR="006E121D" w:rsidRPr="006E121D" w:rsidRDefault="006E121D" w:rsidP="0090065F">
      <w:pPr>
        <w:spacing w:line="360" w:lineRule="auto"/>
        <w:rPr>
          <w:rFonts w:ascii="Times New Roman" w:hAnsi="Times New Roman" w:cs="Times New Roman"/>
          <w:lang w:val="en-US"/>
        </w:rPr>
      </w:pPr>
    </w:p>
    <w:p w14:paraId="31AF0646" w14:textId="77777777" w:rsidR="0090065F" w:rsidRPr="0047440F" w:rsidRDefault="0090065F" w:rsidP="0090065F">
      <w:pPr>
        <w:spacing w:line="360" w:lineRule="auto"/>
        <w:rPr>
          <w:rFonts w:ascii="Times New Roman" w:hAnsi="Times New Roman" w:cs="Times New Roman"/>
          <w:lang w:val="en-US"/>
        </w:rPr>
      </w:pPr>
    </w:p>
    <w:p w14:paraId="141AC4E7" w14:textId="2D71F39D" w:rsidR="008D5335" w:rsidRPr="0047440F" w:rsidRDefault="0090065F" w:rsidP="00367537">
      <w:pPr>
        <w:spacing w:line="360" w:lineRule="auto"/>
        <w:ind w:firstLine="540"/>
        <w:jc w:val="center"/>
        <w:rPr>
          <w:rFonts w:ascii="Times New Roman" w:hAnsi="Times New Roman" w:cs="Times New Roman"/>
          <w:b/>
          <w:lang w:val="en-US"/>
        </w:rPr>
      </w:pPr>
      <w:r w:rsidRPr="0090065F">
        <w:rPr>
          <w:rFonts w:ascii="Times New Roman" w:hAnsi="Times New Roman" w:cs="Times New Roman"/>
          <w:b/>
        </w:rPr>
        <w:t>Аннотация</w:t>
      </w:r>
    </w:p>
    <w:p w14:paraId="1A07AB1C" w14:textId="4A1A4514" w:rsidR="008D5335" w:rsidRPr="00A7123A" w:rsidRDefault="008D5335" w:rsidP="00560A9D">
      <w:pPr>
        <w:jc w:val="both"/>
        <w:rPr>
          <w:rFonts w:ascii="Times New Roman" w:hAnsi="Times New Roman" w:cs="Times New Roman"/>
          <w:color w:val="FF0000"/>
        </w:rPr>
      </w:pPr>
      <w:r w:rsidRPr="00A7123A">
        <w:rPr>
          <w:rFonts w:ascii="Times New Roman" w:hAnsi="Times New Roman" w:cs="Times New Roman"/>
          <w:b/>
          <w:color w:val="FF0000"/>
        </w:rPr>
        <w:t>Предмет/тема.</w:t>
      </w:r>
      <w:r w:rsidRPr="00A7123A">
        <w:rPr>
          <w:rFonts w:ascii="Times New Roman" w:hAnsi="Times New Roman" w:cs="Times New Roman"/>
          <w:color w:val="FF0000"/>
        </w:rPr>
        <w:t xml:space="preserve"> </w:t>
      </w:r>
      <w:r w:rsidR="00246465" w:rsidRPr="00A7123A">
        <w:rPr>
          <w:rFonts w:ascii="Times New Roman" w:hAnsi="Times New Roman" w:cs="Times New Roman"/>
          <w:color w:val="FF0000"/>
        </w:rPr>
        <w:t>Предметом данной статьи является банкротств</w:t>
      </w:r>
      <w:r w:rsidR="00BF0720" w:rsidRPr="00A7123A">
        <w:rPr>
          <w:rFonts w:ascii="Times New Roman" w:hAnsi="Times New Roman" w:cs="Times New Roman"/>
          <w:color w:val="FF0000"/>
        </w:rPr>
        <w:t>о</w:t>
      </w:r>
      <w:r w:rsidR="00246465" w:rsidRPr="00A7123A">
        <w:rPr>
          <w:rFonts w:ascii="Times New Roman" w:hAnsi="Times New Roman" w:cs="Times New Roman"/>
          <w:color w:val="FF0000"/>
        </w:rPr>
        <w:t xml:space="preserve"> туроператоров России</w:t>
      </w:r>
      <w:r w:rsidR="00850554" w:rsidRPr="00A7123A">
        <w:rPr>
          <w:rFonts w:ascii="Times New Roman" w:hAnsi="Times New Roman" w:cs="Times New Roman"/>
          <w:color w:val="FF0000"/>
        </w:rPr>
        <w:t xml:space="preserve"> и </w:t>
      </w:r>
      <w:r w:rsidR="00246465" w:rsidRPr="00A7123A">
        <w:rPr>
          <w:rFonts w:ascii="Times New Roman" w:hAnsi="Times New Roman" w:cs="Times New Roman"/>
          <w:color w:val="FF0000"/>
        </w:rPr>
        <w:t>влияни</w:t>
      </w:r>
      <w:r w:rsidR="00BF0720" w:rsidRPr="00A7123A">
        <w:rPr>
          <w:rFonts w:ascii="Times New Roman" w:hAnsi="Times New Roman" w:cs="Times New Roman"/>
          <w:color w:val="FF0000"/>
        </w:rPr>
        <w:t>е</w:t>
      </w:r>
      <w:r w:rsidR="00246465" w:rsidRPr="00A7123A">
        <w:rPr>
          <w:rFonts w:ascii="Times New Roman" w:hAnsi="Times New Roman" w:cs="Times New Roman"/>
          <w:color w:val="FF0000"/>
        </w:rPr>
        <w:t xml:space="preserve"> последствий </w:t>
      </w:r>
      <w:r w:rsidR="00547DA8" w:rsidRPr="00A7123A">
        <w:rPr>
          <w:rFonts w:ascii="Times New Roman" w:hAnsi="Times New Roman" w:cs="Times New Roman"/>
          <w:color w:val="FF0000"/>
        </w:rPr>
        <w:t xml:space="preserve">банкротств </w:t>
      </w:r>
      <w:r w:rsidR="00246465" w:rsidRPr="00A7123A">
        <w:rPr>
          <w:rFonts w:ascii="Times New Roman" w:hAnsi="Times New Roman" w:cs="Times New Roman"/>
          <w:color w:val="FF0000"/>
        </w:rPr>
        <w:t>на дальнейшее развитие туристского рынка и экономику страны в целом. Тема статьи является актуальной, так как в 2014 году произошло большое число банкротств туроператоров, в результате чего пострадало много российских туристов, а также сильн</w:t>
      </w:r>
      <w:r w:rsidR="00791125" w:rsidRPr="00A7123A">
        <w:rPr>
          <w:rFonts w:ascii="Times New Roman" w:hAnsi="Times New Roman" w:cs="Times New Roman"/>
          <w:color w:val="FF0000"/>
        </w:rPr>
        <w:t>ые изменения произошли на самом</w:t>
      </w:r>
      <w:r w:rsidR="00246465" w:rsidRPr="00A7123A">
        <w:rPr>
          <w:rFonts w:ascii="Times New Roman" w:hAnsi="Times New Roman" w:cs="Times New Roman"/>
          <w:color w:val="FF0000"/>
        </w:rPr>
        <w:t xml:space="preserve"> рынке туристических услуг</w:t>
      </w:r>
      <w:r w:rsidR="00791125" w:rsidRPr="00A7123A">
        <w:rPr>
          <w:rFonts w:ascii="Times New Roman" w:hAnsi="Times New Roman" w:cs="Times New Roman"/>
          <w:color w:val="FF0000"/>
        </w:rPr>
        <w:t xml:space="preserve">. </w:t>
      </w:r>
    </w:p>
    <w:p w14:paraId="1637F121" w14:textId="471A3078" w:rsidR="00791125" w:rsidRPr="00A7123A" w:rsidRDefault="008D5335" w:rsidP="00560A9D">
      <w:pPr>
        <w:jc w:val="both"/>
        <w:rPr>
          <w:rFonts w:ascii="Times New Roman" w:hAnsi="Times New Roman" w:cs="Times New Roman"/>
          <w:color w:val="FF0000"/>
        </w:rPr>
      </w:pPr>
      <w:r w:rsidRPr="00A7123A">
        <w:rPr>
          <w:rFonts w:ascii="Times New Roman" w:hAnsi="Times New Roman" w:cs="Times New Roman"/>
          <w:b/>
          <w:color w:val="FF0000"/>
        </w:rPr>
        <w:t>Цели/задачи</w:t>
      </w:r>
      <w:r w:rsidRPr="00A7123A">
        <w:rPr>
          <w:rFonts w:ascii="Times New Roman" w:hAnsi="Times New Roman" w:cs="Times New Roman"/>
          <w:color w:val="FF0000"/>
        </w:rPr>
        <w:t xml:space="preserve">. </w:t>
      </w:r>
      <w:r w:rsidR="00791125" w:rsidRPr="00A7123A">
        <w:rPr>
          <w:rFonts w:ascii="Times New Roman" w:hAnsi="Times New Roman" w:cs="Times New Roman"/>
          <w:color w:val="FF0000"/>
        </w:rPr>
        <w:t xml:space="preserve">Целью данной статьи является </w:t>
      </w:r>
      <w:r w:rsidR="00BF0720" w:rsidRPr="00A7123A">
        <w:rPr>
          <w:rFonts w:ascii="Times New Roman" w:hAnsi="Times New Roman" w:cs="Times New Roman"/>
          <w:color w:val="FF0000"/>
        </w:rPr>
        <w:t xml:space="preserve">анализ случаев банкротства и </w:t>
      </w:r>
      <w:r w:rsidR="00791125" w:rsidRPr="00A7123A">
        <w:rPr>
          <w:rFonts w:ascii="Times New Roman" w:hAnsi="Times New Roman" w:cs="Times New Roman"/>
          <w:color w:val="FF0000"/>
        </w:rPr>
        <w:t>выявление возможных причин банкротства туроператоров</w:t>
      </w:r>
      <w:r w:rsidR="004D777D" w:rsidRPr="00A7123A">
        <w:rPr>
          <w:rFonts w:ascii="Times New Roman" w:hAnsi="Times New Roman" w:cs="Times New Roman"/>
          <w:color w:val="FF0000"/>
        </w:rPr>
        <w:t xml:space="preserve"> и сопутствующих им факторов.</w:t>
      </w:r>
      <w:r w:rsidR="00BF0720" w:rsidRPr="00A7123A">
        <w:rPr>
          <w:rFonts w:ascii="Times New Roman" w:hAnsi="Times New Roman" w:cs="Times New Roman"/>
          <w:color w:val="FF0000"/>
        </w:rPr>
        <w:t xml:space="preserve"> </w:t>
      </w:r>
      <w:r w:rsidR="004D777D" w:rsidRPr="00A7123A">
        <w:rPr>
          <w:rFonts w:ascii="Times New Roman" w:hAnsi="Times New Roman" w:cs="Times New Roman"/>
          <w:color w:val="FF0000"/>
        </w:rPr>
        <w:t>Д</w:t>
      </w:r>
      <w:r w:rsidR="00791125" w:rsidRPr="00A7123A">
        <w:rPr>
          <w:rFonts w:ascii="Times New Roman" w:hAnsi="Times New Roman" w:cs="Times New Roman"/>
          <w:color w:val="FF0000"/>
        </w:rPr>
        <w:t xml:space="preserve">ля </w:t>
      </w:r>
      <w:r w:rsidR="0047440F" w:rsidRPr="00A7123A">
        <w:rPr>
          <w:rFonts w:ascii="Times New Roman" w:hAnsi="Times New Roman" w:cs="Times New Roman"/>
          <w:color w:val="FF0000"/>
        </w:rPr>
        <w:t xml:space="preserve">достижения </w:t>
      </w:r>
      <w:r w:rsidR="00791125" w:rsidRPr="00A7123A">
        <w:rPr>
          <w:rFonts w:ascii="Times New Roman" w:hAnsi="Times New Roman" w:cs="Times New Roman"/>
          <w:color w:val="FF0000"/>
        </w:rPr>
        <w:t>данной цели в статье были поставлены следующие задачи:</w:t>
      </w:r>
      <w:r w:rsidR="00A42CB9" w:rsidRPr="00A7123A">
        <w:rPr>
          <w:rFonts w:ascii="Times New Roman" w:hAnsi="Times New Roman" w:cs="Times New Roman"/>
          <w:color w:val="FF0000"/>
        </w:rPr>
        <w:t xml:space="preserve"> изучить правовую документацию, регламентирующую финансовое обеспечение деятельности туроператоров, </w:t>
      </w:r>
      <w:r w:rsidR="004D777D" w:rsidRPr="00A7123A">
        <w:rPr>
          <w:rFonts w:ascii="Times New Roman" w:hAnsi="Times New Roman" w:cs="Times New Roman"/>
          <w:color w:val="FF0000"/>
        </w:rPr>
        <w:t>собрать данные о деятельности туроператоров</w:t>
      </w:r>
      <w:r w:rsidR="00192380" w:rsidRPr="00A7123A">
        <w:rPr>
          <w:rFonts w:ascii="Times New Roman" w:hAnsi="Times New Roman" w:cs="Times New Roman"/>
          <w:color w:val="FF0000"/>
        </w:rPr>
        <w:t xml:space="preserve"> из открытых источников</w:t>
      </w:r>
      <w:r w:rsidR="004D777D" w:rsidRPr="00A7123A">
        <w:rPr>
          <w:rFonts w:ascii="Times New Roman" w:hAnsi="Times New Roman" w:cs="Times New Roman"/>
          <w:color w:val="FF0000"/>
        </w:rPr>
        <w:t xml:space="preserve">,  определить, дают ли </w:t>
      </w:r>
      <w:r w:rsidR="00192380" w:rsidRPr="00A7123A">
        <w:rPr>
          <w:rFonts w:ascii="Times New Roman" w:hAnsi="Times New Roman" w:cs="Times New Roman"/>
          <w:color w:val="FF0000"/>
        </w:rPr>
        <w:t xml:space="preserve">эти </w:t>
      </w:r>
      <w:r w:rsidR="004D777D" w:rsidRPr="00A7123A">
        <w:rPr>
          <w:rFonts w:ascii="Times New Roman" w:hAnsi="Times New Roman" w:cs="Times New Roman"/>
          <w:color w:val="FF0000"/>
        </w:rPr>
        <w:t xml:space="preserve">данные возможность выявить предрасположенность </w:t>
      </w:r>
      <w:r w:rsidR="00192380" w:rsidRPr="00A7123A">
        <w:rPr>
          <w:rFonts w:ascii="Times New Roman" w:hAnsi="Times New Roman" w:cs="Times New Roman"/>
          <w:color w:val="FF0000"/>
        </w:rPr>
        <w:t xml:space="preserve">туроператоров </w:t>
      </w:r>
      <w:r w:rsidR="004D777D" w:rsidRPr="00A7123A">
        <w:rPr>
          <w:rFonts w:ascii="Times New Roman" w:hAnsi="Times New Roman" w:cs="Times New Roman"/>
          <w:color w:val="FF0000"/>
        </w:rPr>
        <w:t>к банкротству.</w:t>
      </w:r>
    </w:p>
    <w:p w14:paraId="6A4DC469" w14:textId="3A7B36C5" w:rsidR="00212AD2" w:rsidRPr="00A7123A" w:rsidRDefault="008D5335" w:rsidP="00560A9D">
      <w:pPr>
        <w:jc w:val="both"/>
        <w:rPr>
          <w:rFonts w:ascii="Times New Roman" w:hAnsi="Times New Roman" w:cs="Times New Roman"/>
          <w:color w:val="FF0000"/>
        </w:rPr>
      </w:pPr>
      <w:r w:rsidRPr="00A7123A">
        <w:rPr>
          <w:rFonts w:ascii="Times New Roman" w:hAnsi="Times New Roman" w:cs="Times New Roman"/>
          <w:b/>
          <w:color w:val="FF0000"/>
        </w:rPr>
        <w:t>Методология.</w:t>
      </w:r>
      <w:r w:rsidRPr="00A7123A">
        <w:rPr>
          <w:rFonts w:ascii="Times New Roman" w:hAnsi="Times New Roman" w:cs="Times New Roman"/>
          <w:color w:val="FF0000"/>
        </w:rPr>
        <w:t xml:space="preserve"> </w:t>
      </w:r>
      <w:r w:rsidR="00807EF5" w:rsidRPr="00A7123A">
        <w:rPr>
          <w:rFonts w:ascii="Times New Roman" w:hAnsi="Times New Roman" w:cs="Times New Roman"/>
          <w:color w:val="FF0000"/>
        </w:rPr>
        <w:t xml:space="preserve">В статье использованы методы сравнительного анализа, </w:t>
      </w:r>
      <w:r w:rsidR="00A42CB9" w:rsidRPr="00A7123A">
        <w:rPr>
          <w:rFonts w:ascii="Times New Roman" w:hAnsi="Times New Roman" w:cs="Times New Roman"/>
          <w:color w:val="FF0000"/>
        </w:rPr>
        <w:t>формально-юридический, системно-логический и математико-статистический.</w:t>
      </w:r>
    </w:p>
    <w:p w14:paraId="11B53E83" w14:textId="684C5B86" w:rsidR="008D5335" w:rsidRPr="00A7123A" w:rsidRDefault="008D5335" w:rsidP="00560A9D">
      <w:pPr>
        <w:jc w:val="both"/>
        <w:rPr>
          <w:rFonts w:ascii="Times New Roman" w:hAnsi="Times New Roman" w:cs="Times New Roman"/>
          <w:color w:val="FF0000"/>
        </w:rPr>
      </w:pPr>
      <w:r w:rsidRPr="00A7123A">
        <w:rPr>
          <w:rFonts w:ascii="Times New Roman" w:hAnsi="Times New Roman" w:cs="Times New Roman"/>
          <w:b/>
          <w:color w:val="FF0000"/>
        </w:rPr>
        <w:t>Результаты</w:t>
      </w:r>
      <w:r w:rsidRPr="00A7123A">
        <w:rPr>
          <w:rFonts w:ascii="Times New Roman" w:hAnsi="Times New Roman" w:cs="Times New Roman"/>
          <w:color w:val="FF0000"/>
        </w:rPr>
        <w:t>.</w:t>
      </w:r>
      <w:r w:rsidR="00A42CB9" w:rsidRPr="00A7123A">
        <w:rPr>
          <w:rFonts w:ascii="Times New Roman" w:hAnsi="Times New Roman" w:cs="Times New Roman"/>
          <w:color w:val="FF0000"/>
        </w:rPr>
        <w:t xml:space="preserve"> </w:t>
      </w:r>
      <w:r w:rsidR="00192380" w:rsidRPr="00A7123A">
        <w:rPr>
          <w:rFonts w:ascii="Times New Roman" w:hAnsi="Times New Roman" w:cs="Times New Roman"/>
          <w:color w:val="FF0000"/>
        </w:rPr>
        <w:t>Произведен анализ случаев банкротств туроператоров за последние несколько лет. Дана сводная информация о деятельности туроператоров</w:t>
      </w:r>
      <w:r w:rsidR="00117C99" w:rsidRPr="00A7123A">
        <w:rPr>
          <w:rFonts w:ascii="Times New Roman" w:hAnsi="Times New Roman" w:cs="Times New Roman"/>
          <w:color w:val="FF0000"/>
        </w:rPr>
        <w:t>. Изучено влияние факторов</w:t>
      </w:r>
      <w:r w:rsidR="00192380" w:rsidRPr="00A7123A">
        <w:rPr>
          <w:rFonts w:ascii="Times New Roman" w:hAnsi="Times New Roman" w:cs="Times New Roman"/>
          <w:color w:val="FF0000"/>
        </w:rPr>
        <w:t>,</w:t>
      </w:r>
      <w:r w:rsidR="00117C99" w:rsidRPr="00A7123A">
        <w:rPr>
          <w:rFonts w:ascii="Times New Roman" w:hAnsi="Times New Roman" w:cs="Times New Roman"/>
          <w:color w:val="FF0000"/>
        </w:rPr>
        <w:t xml:space="preserve"> описывающих деятельность туроператоров, на возможное банкротство туроператоров. Выявлено, что </w:t>
      </w:r>
      <w:r w:rsidR="00A42CB9" w:rsidRPr="00A7123A">
        <w:rPr>
          <w:rFonts w:ascii="Times New Roman" w:hAnsi="Times New Roman" w:cs="Times New Roman"/>
          <w:color w:val="FF0000"/>
        </w:rPr>
        <w:t xml:space="preserve"> имеющи</w:t>
      </w:r>
      <w:r w:rsidR="0047440F" w:rsidRPr="00A7123A">
        <w:rPr>
          <w:rFonts w:ascii="Times New Roman" w:hAnsi="Times New Roman" w:cs="Times New Roman"/>
          <w:color w:val="FF0000"/>
        </w:rPr>
        <w:t>хся</w:t>
      </w:r>
      <w:r w:rsidR="00A42CB9" w:rsidRPr="00A7123A">
        <w:rPr>
          <w:rFonts w:ascii="Times New Roman" w:hAnsi="Times New Roman" w:cs="Times New Roman"/>
          <w:color w:val="FF0000"/>
        </w:rPr>
        <w:t xml:space="preserve"> у потребителя туристических услуг </w:t>
      </w:r>
      <w:r w:rsidR="0047440F" w:rsidRPr="00A7123A">
        <w:rPr>
          <w:rFonts w:ascii="Times New Roman" w:hAnsi="Times New Roman" w:cs="Times New Roman"/>
          <w:color w:val="FF0000"/>
        </w:rPr>
        <w:t xml:space="preserve">данных </w:t>
      </w:r>
      <w:r w:rsidR="00117C99" w:rsidRPr="00A7123A">
        <w:rPr>
          <w:rFonts w:ascii="Times New Roman" w:hAnsi="Times New Roman" w:cs="Times New Roman"/>
          <w:color w:val="FF0000"/>
        </w:rPr>
        <w:t xml:space="preserve">из открытых источников </w:t>
      </w:r>
      <w:r w:rsidR="00A42CB9" w:rsidRPr="00A7123A">
        <w:rPr>
          <w:rFonts w:ascii="Times New Roman" w:hAnsi="Times New Roman" w:cs="Times New Roman"/>
          <w:color w:val="FF0000"/>
        </w:rPr>
        <w:t xml:space="preserve">не достаточно для оценки </w:t>
      </w:r>
      <w:r w:rsidR="00117C99" w:rsidRPr="00A7123A">
        <w:rPr>
          <w:rFonts w:ascii="Times New Roman" w:hAnsi="Times New Roman" w:cs="Times New Roman"/>
          <w:color w:val="FF0000"/>
        </w:rPr>
        <w:t>предрасположенности</w:t>
      </w:r>
      <w:r w:rsidR="00A42CB9" w:rsidRPr="00A7123A">
        <w:rPr>
          <w:rFonts w:ascii="Times New Roman" w:hAnsi="Times New Roman" w:cs="Times New Roman"/>
          <w:color w:val="FF0000"/>
        </w:rPr>
        <w:t xml:space="preserve"> туроператоров</w:t>
      </w:r>
      <w:r w:rsidR="00117C99" w:rsidRPr="00A7123A">
        <w:rPr>
          <w:rFonts w:ascii="Times New Roman" w:hAnsi="Times New Roman" w:cs="Times New Roman"/>
          <w:color w:val="FF0000"/>
        </w:rPr>
        <w:t xml:space="preserve"> к </w:t>
      </w:r>
      <w:r w:rsidR="00117C99" w:rsidRPr="00A7123A">
        <w:rPr>
          <w:rFonts w:ascii="Times New Roman" w:hAnsi="Times New Roman" w:cs="Times New Roman"/>
          <w:color w:val="FF0000"/>
        </w:rPr>
        <w:lastRenderedPageBreak/>
        <w:t>банкротству</w:t>
      </w:r>
      <w:r w:rsidR="00A42CB9" w:rsidRPr="00A7123A">
        <w:rPr>
          <w:rFonts w:ascii="Times New Roman" w:hAnsi="Times New Roman" w:cs="Times New Roman"/>
          <w:color w:val="FF0000"/>
        </w:rPr>
        <w:t xml:space="preserve">, </w:t>
      </w:r>
      <w:r w:rsidR="00316FCB" w:rsidRPr="00A7123A">
        <w:rPr>
          <w:rFonts w:ascii="Times New Roman" w:hAnsi="Times New Roman" w:cs="Times New Roman"/>
          <w:color w:val="FF0000"/>
        </w:rPr>
        <w:t xml:space="preserve">при этом </w:t>
      </w:r>
      <w:r w:rsidR="00A42CB9" w:rsidRPr="00A7123A">
        <w:rPr>
          <w:rFonts w:ascii="Times New Roman" w:hAnsi="Times New Roman" w:cs="Times New Roman"/>
          <w:color w:val="FF0000"/>
        </w:rPr>
        <w:t>влияние данных факторов на вероятность банкротства мал</w:t>
      </w:r>
      <w:r w:rsidR="00316FCB" w:rsidRPr="00A7123A">
        <w:rPr>
          <w:rFonts w:ascii="Times New Roman" w:hAnsi="Times New Roman" w:cs="Times New Roman"/>
          <w:color w:val="FF0000"/>
        </w:rPr>
        <w:t>о</w:t>
      </w:r>
      <w:r w:rsidR="00A42CB9" w:rsidRPr="00A7123A">
        <w:rPr>
          <w:rFonts w:ascii="Times New Roman" w:hAnsi="Times New Roman" w:cs="Times New Roman"/>
          <w:color w:val="FF0000"/>
        </w:rPr>
        <w:t xml:space="preserve">, </w:t>
      </w:r>
      <w:r w:rsidR="00316FCB" w:rsidRPr="00A7123A">
        <w:rPr>
          <w:rFonts w:ascii="Times New Roman" w:hAnsi="Times New Roman" w:cs="Times New Roman"/>
          <w:color w:val="FF0000"/>
        </w:rPr>
        <w:t>а банкротству сопутствуют иные, скрытые от потребителя туристических услуг, факторы.</w:t>
      </w:r>
    </w:p>
    <w:p w14:paraId="22CF99D4" w14:textId="36933C45" w:rsidR="008D5335" w:rsidRPr="00A7123A" w:rsidRDefault="008D5335" w:rsidP="00560A9D">
      <w:pPr>
        <w:jc w:val="both"/>
        <w:rPr>
          <w:rFonts w:ascii="Times New Roman" w:hAnsi="Times New Roman" w:cs="Times New Roman"/>
          <w:bCs/>
          <w:color w:val="FF0000"/>
        </w:rPr>
      </w:pPr>
      <w:r w:rsidRPr="00A7123A">
        <w:rPr>
          <w:rFonts w:ascii="Times New Roman" w:hAnsi="Times New Roman" w:cs="Times New Roman"/>
          <w:b/>
          <w:bCs/>
          <w:color w:val="FF0000"/>
        </w:rPr>
        <w:t>Обсуждение/применение.</w:t>
      </w:r>
      <w:r w:rsidR="003F3AB5" w:rsidRPr="00A7123A">
        <w:rPr>
          <w:rFonts w:ascii="Times New Roman" w:hAnsi="Times New Roman" w:cs="Times New Roman"/>
          <w:b/>
          <w:bCs/>
          <w:color w:val="FF0000"/>
        </w:rPr>
        <w:t xml:space="preserve"> </w:t>
      </w:r>
      <w:r w:rsidR="003F3AB5" w:rsidRPr="00A7123A">
        <w:rPr>
          <w:rFonts w:ascii="Times New Roman" w:hAnsi="Times New Roman" w:cs="Times New Roman"/>
          <w:bCs/>
          <w:color w:val="FF0000"/>
        </w:rPr>
        <w:t xml:space="preserve">Полученный результат </w:t>
      </w:r>
      <w:r w:rsidR="00117C99" w:rsidRPr="00A7123A">
        <w:rPr>
          <w:rFonts w:ascii="Times New Roman" w:hAnsi="Times New Roman" w:cs="Times New Roman"/>
          <w:bCs/>
          <w:color w:val="FF0000"/>
        </w:rPr>
        <w:t xml:space="preserve">показывает, что есть необходимость в усилении контроля </w:t>
      </w:r>
      <w:r w:rsidR="00A7123A" w:rsidRPr="00A7123A">
        <w:rPr>
          <w:rFonts w:ascii="Times New Roman" w:hAnsi="Times New Roman" w:cs="Times New Roman"/>
          <w:bCs/>
          <w:color w:val="FF0000"/>
        </w:rPr>
        <w:t xml:space="preserve">над </w:t>
      </w:r>
      <w:r w:rsidR="00117C99" w:rsidRPr="00A7123A">
        <w:rPr>
          <w:rFonts w:ascii="Times New Roman" w:hAnsi="Times New Roman" w:cs="Times New Roman"/>
          <w:bCs/>
          <w:color w:val="FF0000"/>
        </w:rPr>
        <w:t xml:space="preserve">деятельностью туроператоров со стороны государства и общества </w:t>
      </w:r>
      <w:r w:rsidR="003F3AB5" w:rsidRPr="00A7123A">
        <w:rPr>
          <w:rFonts w:ascii="Times New Roman" w:hAnsi="Times New Roman" w:cs="Times New Roman"/>
          <w:bCs/>
          <w:color w:val="FF0000"/>
        </w:rPr>
        <w:t xml:space="preserve">и </w:t>
      </w:r>
      <w:r w:rsidR="00A7123A" w:rsidRPr="00A7123A">
        <w:rPr>
          <w:rFonts w:ascii="Times New Roman" w:hAnsi="Times New Roman" w:cs="Times New Roman"/>
          <w:bCs/>
          <w:color w:val="FF0000"/>
        </w:rPr>
        <w:t xml:space="preserve"> в </w:t>
      </w:r>
      <w:r w:rsidR="003F3AB5" w:rsidRPr="00A7123A">
        <w:rPr>
          <w:rFonts w:ascii="Times New Roman" w:hAnsi="Times New Roman" w:cs="Times New Roman"/>
          <w:bCs/>
          <w:color w:val="FF0000"/>
        </w:rPr>
        <w:t>выработк</w:t>
      </w:r>
      <w:r w:rsidR="00A7123A" w:rsidRPr="00A7123A">
        <w:rPr>
          <w:rFonts w:ascii="Times New Roman" w:hAnsi="Times New Roman" w:cs="Times New Roman"/>
          <w:bCs/>
          <w:color w:val="FF0000"/>
        </w:rPr>
        <w:t>е</w:t>
      </w:r>
      <w:r w:rsidR="003F3AB5" w:rsidRPr="00A7123A">
        <w:rPr>
          <w:rFonts w:ascii="Times New Roman" w:hAnsi="Times New Roman" w:cs="Times New Roman"/>
          <w:bCs/>
          <w:color w:val="FF0000"/>
        </w:rPr>
        <w:t xml:space="preserve"> политики по предотвращению банкротства туроператоров на Российском туристическом рынке.</w:t>
      </w:r>
    </w:p>
    <w:p w14:paraId="116800F2" w14:textId="34DC09DF" w:rsidR="008D5335" w:rsidRPr="00A7123A" w:rsidRDefault="008D5335" w:rsidP="00560A9D">
      <w:pPr>
        <w:jc w:val="both"/>
        <w:rPr>
          <w:rFonts w:ascii="Times New Roman" w:hAnsi="Times New Roman" w:cs="Times New Roman"/>
          <w:bCs/>
          <w:color w:val="FF0000"/>
        </w:rPr>
      </w:pPr>
      <w:r w:rsidRPr="00A7123A">
        <w:rPr>
          <w:rFonts w:ascii="Times New Roman" w:hAnsi="Times New Roman" w:cs="Times New Roman"/>
          <w:b/>
          <w:bCs/>
          <w:color w:val="FF0000"/>
        </w:rPr>
        <w:t>Выводы/значимость.</w:t>
      </w:r>
      <w:r w:rsidR="003F3AB5" w:rsidRPr="00A7123A">
        <w:rPr>
          <w:rFonts w:ascii="Times New Roman" w:hAnsi="Times New Roman" w:cs="Times New Roman"/>
          <w:b/>
          <w:bCs/>
          <w:color w:val="FF0000"/>
        </w:rPr>
        <w:t xml:space="preserve"> </w:t>
      </w:r>
      <w:r w:rsidR="00A7123A" w:rsidRPr="00A7123A">
        <w:rPr>
          <w:rFonts w:ascii="Times New Roman" w:hAnsi="Times New Roman" w:cs="Times New Roman"/>
          <w:bCs/>
          <w:color w:val="FF0000"/>
        </w:rPr>
        <w:t>С</w:t>
      </w:r>
      <w:r w:rsidR="003F3AB5" w:rsidRPr="00A7123A">
        <w:rPr>
          <w:rFonts w:ascii="Times New Roman" w:hAnsi="Times New Roman" w:cs="Times New Roman"/>
          <w:bCs/>
          <w:color w:val="FF0000"/>
        </w:rPr>
        <w:t>овременный российский турист не может ориентироваться на данные Ростуризма и единого реестра туроператоров для оценки надежности того или иного туроператора при выборе путевки на отдых. Статья может быть полезной всем, кто интересуется основными тенденциями развития и состояния туристского рынка России.</w:t>
      </w:r>
    </w:p>
    <w:p w14:paraId="39F35C61" w14:textId="77777777" w:rsidR="0090065F" w:rsidRPr="0090065F" w:rsidRDefault="0090065F" w:rsidP="0090065F">
      <w:pPr>
        <w:rPr>
          <w:rFonts w:ascii="Times New Roman" w:hAnsi="Times New Roman" w:cs="Times New Roman"/>
        </w:rPr>
      </w:pPr>
    </w:p>
    <w:p w14:paraId="482BDA51" w14:textId="77777777" w:rsidR="0090065F" w:rsidRPr="0090065F" w:rsidRDefault="0090065F" w:rsidP="0090065F">
      <w:pPr>
        <w:rPr>
          <w:rFonts w:ascii="Times New Roman" w:hAnsi="Times New Roman" w:cs="Times New Roman"/>
        </w:rPr>
      </w:pPr>
    </w:p>
    <w:p w14:paraId="1A7C55D4" w14:textId="77777777" w:rsidR="008D5335" w:rsidRDefault="008D5335" w:rsidP="008D5335">
      <w:pPr>
        <w:spacing w:line="360" w:lineRule="auto"/>
        <w:ind w:firstLine="540"/>
        <w:jc w:val="center"/>
        <w:rPr>
          <w:rFonts w:ascii="Times New Roman" w:hAnsi="Times New Roman" w:cs="Times New Roman"/>
          <w:b/>
          <w:bCs/>
          <w:lang w:val="en-US"/>
        </w:rPr>
      </w:pPr>
      <w:r>
        <w:rPr>
          <w:rFonts w:ascii="Times New Roman" w:hAnsi="Times New Roman" w:cs="Times New Roman"/>
          <w:b/>
          <w:bCs/>
          <w:lang w:val="en-US"/>
        </w:rPr>
        <w:t>Abstract</w:t>
      </w:r>
    </w:p>
    <w:p w14:paraId="2196BB22" w14:textId="67711AA9" w:rsidR="008D5335" w:rsidRDefault="008D5335" w:rsidP="00D72F62">
      <w:pPr>
        <w:widowControl w:val="0"/>
        <w:autoSpaceDE w:val="0"/>
        <w:autoSpaceDN w:val="0"/>
        <w:adjustRightInd w:val="0"/>
        <w:spacing w:before="40" w:after="40"/>
        <w:ind w:right="-7"/>
        <w:jc w:val="both"/>
        <w:rPr>
          <w:rFonts w:ascii="Times New Roman" w:hAnsi="Times New Roman" w:cs="Times New Roman"/>
          <w:lang w:val="en-US"/>
        </w:rPr>
      </w:pPr>
      <w:r>
        <w:rPr>
          <w:rFonts w:ascii="Times New Roman" w:hAnsi="Times New Roman" w:cs="Times New Roman"/>
          <w:b/>
          <w:bCs/>
          <w:lang w:val="en-US"/>
        </w:rPr>
        <w:t>Importance</w:t>
      </w:r>
      <w:r w:rsidR="00D72F62">
        <w:rPr>
          <w:rFonts w:ascii="Times New Roman" w:hAnsi="Times New Roman" w:cs="Times New Roman"/>
          <w:b/>
          <w:bCs/>
          <w:lang w:val="en-US"/>
        </w:rPr>
        <w:t xml:space="preserve">. </w:t>
      </w:r>
      <w:r w:rsidR="00D72F62" w:rsidRPr="00D72F62">
        <w:rPr>
          <w:rFonts w:ascii="Times New Roman" w:hAnsi="Times New Roman" w:cs="Times New Roman"/>
          <w:bCs/>
          <w:lang w:val="en-US"/>
        </w:rPr>
        <w:t xml:space="preserve">The subject of this paper is to study the possible causes of bankruptcy Tour Operators of Russia, as well as the impact of the effects on the further development of the tourist market and the economy as a whole. The theme of the article is relevant, because in 2014 there </w:t>
      </w:r>
      <w:proofErr w:type="gramStart"/>
      <w:r w:rsidR="00D72F62" w:rsidRPr="00D72F62">
        <w:rPr>
          <w:rFonts w:ascii="Times New Roman" w:hAnsi="Times New Roman" w:cs="Times New Roman"/>
          <w:bCs/>
          <w:lang w:val="en-US"/>
        </w:rPr>
        <w:t>was a large number of bankruptcies</w:t>
      </w:r>
      <w:proofErr w:type="gramEnd"/>
      <w:r w:rsidR="00D72F62" w:rsidRPr="00D72F62">
        <w:rPr>
          <w:rFonts w:ascii="Times New Roman" w:hAnsi="Times New Roman" w:cs="Times New Roman"/>
          <w:bCs/>
          <w:lang w:val="en-US"/>
        </w:rPr>
        <w:t xml:space="preserve"> of tour operators, as a result suffered a lot of Russian tourists as well as great changes have taken place on the tourist market.</w:t>
      </w:r>
    </w:p>
    <w:p w14:paraId="2E95D906" w14:textId="7BEEDD69" w:rsidR="008D5335" w:rsidRPr="00D72F62" w:rsidRDefault="008D5335" w:rsidP="00D72F62">
      <w:pPr>
        <w:widowControl w:val="0"/>
        <w:autoSpaceDE w:val="0"/>
        <w:autoSpaceDN w:val="0"/>
        <w:adjustRightInd w:val="0"/>
        <w:spacing w:before="40" w:after="40"/>
        <w:ind w:right="-7"/>
        <w:jc w:val="both"/>
        <w:rPr>
          <w:rFonts w:ascii="Times New Roman" w:hAnsi="Times New Roman" w:cs="Times New Roman"/>
          <w:lang w:val="en-US"/>
        </w:rPr>
      </w:pPr>
      <w:r>
        <w:rPr>
          <w:rFonts w:ascii="Times New Roman" w:hAnsi="Times New Roman" w:cs="Times New Roman"/>
          <w:b/>
          <w:bCs/>
          <w:lang w:val="en-US"/>
        </w:rPr>
        <w:t>Objective</w:t>
      </w:r>
      <w:r w:rsidR="00D72F62">
        <w:rPr>
          <w:rFonts w:ascii="Times New Roman" w:hAnsi="Times New Roman" w:cs="Times New Roman"/>
          <w:b/>
          <w:bCs/>
          <w:lang w:val="en-US"/>
        </w:rPr>
        <w:t xml:space="preserve">. </w:t>
      </w:r>
      <w:r w:rsidR="00D72F62" w:rsidRPr="00D72F62">
        <w:rPr>
          <w:rFonts w:ascii="Times New Roman" w:hAnsi="Times New Roman" w:cs="Times New Roman"/>
          <w:bCs/>
          <w:lang w:val="en-US"/>
        </w:rPr>
        <w:t xml:space="preserve">The purpose of this article is to identify the possible causes of the bankruptcy of tour operators on the basis of official statistical data with mathematical methods. The main hypothesis of this study is the assumption that any of the available factors have a sufficient impact on the probability of bankruptcy of the tour operators. To address this goal in the article were the following objectives: to study the legal documents regulating the financial support of the tour operators, to identify factors that may have an impact on the bankruptcy of tour operators, on the basis of mathematical statistics to identify those factors that have the greatest impact on the probability of bankruptcy of tour </w:t>
      </w:r>
      <w:r w:rsidRPr="00D72F62">
        <w:rPr>
          <w:rFonts w:ascii="Times New Roman" w:hAnsi="Times New Roman" w:cs="Times New Roman"/>
          <w:bCs/>
          <w:lang w:val="en-US"/>
        </w:rPr>
        <w:t xml:space="preserve"> </w:t>
      </w:r>
    </w:p>
    <w:p w14:paraId="7BDE3320" w14:textId="15B0FCF5" w:rsidR="008D5335" w:rsidRPr="00D72F62" w:rsidRDefault="008D5335" w:rsidP="00D72F62">
      <w:pPr>
        <w:widowControl w:val="0"/>
        <w:autoSpaceDE w:val="0"/>
        <w:autoSpaceDN w:val="0"/>
        <w:adjustRightInd w:val="0"/>
        <w:spacing w:before="40" w:after="40"/>
        <w:ind w:right="-7"/>
        <w:jc w:val="both"/>
        <w:rPr>
          <w:rFonts w:ascii="Times New Roman" w:hAnsi="Times New Roman" w:cs="Times New Roman"/>
          <w:lang w:val="en-US"/>
        </w:rPr>
      </w:pPr>
      <w:r>
        <w:rPr>
          <w:rFonts w:ascii="Times New Roman" w:hAnsi="Times New Roman" w:cs="Times New Roman"/>
          <w:b/>
          <w:bCs/>
          <w:lang w:val="en-US"/>
        </w:rPr>
        <w:t>Methods</w:t>
      </w:r>
      <w:r w:rsidR="00D72F62">
        <w:rPr>
          <w:rFonts w:ascii="Times New Roman" w:hAnsi="Times New Roman" w:cs="Times New Roman"/>
          <w:b/>
          <w:bCs/>
          <w:lang w:val="en-US"/>
        </w:rPr>
        <w:t xml:space="preserve">. </w:t>
      </w:r>
      <w:r w:rsidR="00D72F62" w:rsidRPr="00D72F62">
        <w:rPr>
          <w:rFonts w:ascii="Times New Roman" w:hAnsi="Times New Roman" w:cs="Times New Roman"/>
          <w:bCs/>
          <w:lang w:val="en-US"/>
        </w:rPr>
        <w:t>The paper used the methods of comparative analysis, formal-legal, system-logical and mathematical-statistical.</w:t>
      </w:r>
      <w:r w:rsidRPr="00D72F62">
        <w:rPr>
          <w:rFonts w:ascii="Times New Roman" w:hAnsi="Times New Roman" w:cs="Times New Roman"/>
          <w:bCs/>
          <w:lang w:val="en-US"/>
        </w:rPr>
        <w:t xml:space="preserve"> </w:t>
      </w:r>
    </w:p>
    <w:p w14:paraId="220D0546" w14:textId="53D52D79" w:rsidR="008D5335" w:rsidRDefault="008D5335" w:rsidP="00D72F62">
      <w:pPr>
        <w:widowControl w:val="0"/>
        <w:autoSpaceDE w:val="0"/>
        <w:autoSpaceDN w:val="0"/>
        <w:adjustRightInd w:val="0"/>
        <w:spacing w:before="40" w:after="40"/>
        <w:ind w:right="-7"/>
        <w:jc w:val="both"/>
        <w:rPr>
          <w:rFonts w:ascii="Times New Roman" w:hAnsi="Times New Roman" w:cs="Times New Roman"/>
          <w:lang w:val="en-US"/>
        </w:rPr>
      </w:pPr>
      <w:r>
        <w:rPr>
          <w:rFonts w:ascii="Times New Roman" w:hAnsi="Times New Roman" w:cs="Times New Roman"/>
          <w:b/>
          <w:bCs/>
          <w:lang w:val="en-US"/>
        </w:rPr>
        <w:t>Results</w:t>
      </w:r>
      <w:r w:rsidR="00D72F62">
        <w:rPr>
          <w:rFonts w:ascii="Times New Roman" w:hAnsi="Times New Roman" w:cs="Times New Roman"/>
          <w:b/>
          <w:bCs/>
          <w:lang w:val="en-US"/>
        </w:rPr>
        <w:t xml:space="preserve">. </w:t>
      </w:r>
      <w:r w:rsidR="00D72F62" w:rsidRPr="00D72F62">
        <w:rPr>
          <w:rFonts w:ascii="Times New Roman" w:hAnsi="Times New Roman" w:cs="Times New Roman"/>
          <w:bCs/>
          <w:lang w:val="en-US"/>
        </w:rPr>
        <w:t>On the basis of various methods conclusions that the evidence in the consumer travel services is not enough to estimate the probability of bankruptcy of tour operators, as well as the impact of these factors on the probability of bankruptcy is negligible, indicating that there are</w:t>
      </w:r>
      <w:r w:rsidR="00D72F62" w:rsidRPr="00D72F62">
        <w:rPr>
          <w:rFonts w:ascii="Times New Roman" w:hAnsi="Times New Roman" w:cs="Times New Roman"/>
          <w:b/>
          <w:bCs/>
          <w:lang w:val="en-US"/>
        </w:rPr>
        <w:t xml:space="preserve"> </w:t>
      </w:r>
      <w:r w:rsidR="00D72F62" w:rsidRPr="00D72F62">
        <w:rPr>
          <w:rFonts w:ascii="Times New Roman" w:hAnsi="Times New Roman" w:cs="Times New Roman"/>
          <w:bCs/>
          <w:lang w:val="en-US"/>
        </w:rPr>
        <w:t>other factors contributing to the bankruptcy.</w:t>
      </w:r>
      <w:r w:rsidRPr="00D72F62">
        <w:rPr>
          <w:rFonts w:ascii="Times New Roman" w:hAnsi="Times New Roman" w:cs="Times New Roman"/>
          <w:bCs/>
          <w:lang w:val="en-US"/>
        </w:rPr>
        <w:t xml:space="preserve"> </w:t>
      </w:r>
    </w:p>
    <w:p w14:paraId="689004AD" w14:textId="4388C2AB" w:rsidR="008D5335" w:rsidRPr="00D72F62" w:rsidRDefault="008D5335" w:rsidP="00D72F62">
      <w:pPr>
        <w:widowControl w:val="0"/>
        <w:autoSpaceDE w:val="0"/>
        <w:autoSpaceDN w:val="0"/>
        <w:adjustRightInd w:val="0"/>
        <w:spacing w:before="40" w:after="40"/>
        <w:ind w:right="-7"/>
        <w:jc w:val="both"/>
        <w:rPr>
          <w:rFonts w:ascii="Times New Roman" w:hAnsi="Times New Roman" w:cs="Times New Roman"/>
          <w:lang w:val="en-US"/>
        </w:rPr>
      </w:pPr>
      <w:r>
        <w:rPr>
          <w:rFonts w:ascii="Times New Roman" w:hAnsi="Times New Roman" w:cs="Times New Roman"/>
          <w:b/>
          <w:bCs/>
          <w:lang w:val="en-US"/>
        </w:rPr>
        <w:t>Discussion</w:t>
      </w:r>
      <w:r w:rsidR="00D72F62">
        <w:rPr>
          <w:rFonts w:ascii="Times New Roman" w:hAnsi="Times New Roman" w:cs="Times New Roman"/>
          <w:b/>
          <w:bCs/>
          <w:lang w:val="en-US"/>
        </w:rPr>
        <w:t xml:space="preserve">. </w:t>
      </w:r>
      <w:r w:rsidR="00D72F62" w:rsidRPr="00D72F62">
        <w:rPr>
          <w:rFonts w:ascii="Times New Roman" w:hAnsi="Times New Roman" w:cs="Times New Roman"/>
          <w:bCs/>
          <w:lang w:val="en-US"/>
        </w:rPr>
        <w:t>The result can be used to optimize the market of tourist services and the development of policies to prevent the bankruptcy of tour operators in the travel market.</w:t>
      </w:r>
    </w:p>
    <w:p w14:paraId="5D294F0D" w14:textId="12E76771" w:rsidR="008D5335" w:rsidRDefault="008D5335" w:rsidP="00D72F62">
      <w:pPr>
        <w:widowControl w:val="0"/>
        <w:autoSpaceDE w:val="0"/>
        <w:autoSpaceDN w:val="0"/>
        <w:adjustRightInd w:val="0"/>
        <w:spacing w:before="40" w:after="40"/>
        <w:ind w:right="-7"/>
        <w:jc w:val="both"/>
        <w:rPr>
          <w:rFonts w:ascii="Times New Roman" w:hAnsi="Times New Roman" w:cs="Times New Roman"/>
          <w:lang w:val="en-US"/>
        </w:rPr>
      </w:pPr>
      <w:r>
        <w:rPr>
          <w:rFonts w:ascii="Times New Roman" w:hAnsi="Times New Roman" w:cs="Times New Roman"/>
          <w:b/>
          <w:bCs/>
          <w:lang w:val="en-US"/>
        </w:rPr>
        <w:t>Conclusions and Relevance</w:t>
      </w:r>
      <w:r w:rsidR="00D72F62">
        <w:rPr>
          <w:rFonts w:ascii="Times New Roman" w:hAnsi="Times New Roman" w:cs="Times New Roman"/>
          <w:lang w:val="en-US"/>
        </w:rPr>
        <w:t>. T</w:t>
      </w:r>
      <w:r w:rsidR="00D72F62" w:rsidRPr="00D72F62">
        <w:rPr>
          <w:rFonts w:ascii="Times New Roman" w:hAnsi="Times New Roman" w:cs="Times New Roman"/>
          <w:lang w:val="en-US"/>
        </w:rPr>
        <w:t xml:space="preserve">he conclusion is that the modern Russian tourist can not rely on the data </w:t>
      </w:r>
      <w:proofErr w:type="spellStart"/>
      <w:r w:rsidR="00D72F62" w:rsidRPr="00D72F62">
        <w:rPr>
          <w:rFonts w:ascii="Times New Roman" w:hAnsi="Times New Roman" w:cs="Times New Roman"/>
          <w:lang w:val="en-US"/>
        </w:rPr>
        <w:t>Rostourism</w:t>
      </w:r>
      <w:proofErr w:type="spellEnd"/>
      <w:r w:rsidR="00D72F62" w:rsidRPr="00D72F62">
        <w:rPr>
          <w:rFonts w:ascii="Times New Roman" w:hAnsi="Times New Roman" w:cs="Times New Roman"/>
          <w:lang w:val="en-US"/>
        </w:rPr>
        <w:t xml:space="preserve"> and a single register of tour operators to assess the reliability of a travel agent when choosing a tour to rest. The article can be useful to anyone interested in the main trends of development and condition of the tourist market in Russia.</w:t>
      </w:r>
    </w:p>
    <w:p w14:paraId="14CA85DC" w14:textId="77777777" w:rsidR="008D5335" w:rsidRDefault="008D5335" w:rsidP="00D72F62">
      <w:pPr>
        <w:widowControl w:val="0"/>
        <w:autoSpaceDE w:val="0"/>
        <w:autoSpaceDN w:val="0"/>
        <w:adjustRightInd w:val="0"/>
        <w:spacing w:before="40" w:after="40"/>
        <w:ind w:right="-7"/>
        <w:jc w:val="both"/>
        <w:rPr>
          <w:rFonts w:ascii="Times New Roman" w:hAnsi="Times New Roman" w:cs="Times New Roman"/>
          <w:lang w:val="en-US"/>
        </w:rPr>
      </w:pPr>
    </w:p>
    <w:p w14:paraId="387DFE1F" w14:textId="47AE4F96" w:rsidR="008D5335" w:rsidRPr="003F6345" w:rsidRDefault="008D5335" w:rsidP="00D72F62">
      <w:pPr>
        <w:widowControl w:val="0"/>
        <w:autoSpaceDE w:val="0"/>
        <w:autoSpaceDN w:val="0"/>
        <w:adjustRightInd w:val="0"/>
        <w:spacing w:before="40" w:after="40"/>
        <w:ind w:right="-7"/>
        <w:jc w:val="both"/>
        <w:rPr>
          <w:rFonts w:ascii="Times New Roman" w:hAnsi="Times New Roman" w:cs="Times New Roman"/>
        </w:rPr>
      </w:pPr>
      <w:r w:rsidRPr="003F6345">
        <w:rPr>
          <w:rFonts w:ascii="Times New Roman" w:hAnsi="Times New Roman" w:cs="Times New Roman"/>
          <w:b/>
          <w:bCs/>
          <w:i/>
          <w:iCs/>
        </w:rPr>
        <w:t xml:space="preserve">Ключевые слова: </w:t>
      </w:r>
      <w:r w:rsidR="00D72F62">
        <w:rPr>
          <w:rFonts w:ascii="Times New Roman" w:hAnsi="Times New Roman" w:cs="Times New Roman"/>
          <w:i/>
          <w:iCs/>
        </w:rPr>
        <w:t>туризм, банкротство, государственное регулирование туризма</w:t>
      </w:r>
    </w:p>
    <w:p w14:paraId="548AC3C0" w14:textId="77777777" w:rsidR="008D5335" w:rsidRPr="0047440F" w:rsidRDefault="008D5335" w:rsidP="008D5335">
      <w:pPr>
        <w:widowControl w:val="0"/>
        <w:autoSpaceDE w:val="0"/>
        <w:autoSpaceDN w:val="0"/>
        <w:adjustRightInd w:val="0"/>
        <w:spacing w:before="40" w:after="40"/>
        <w:ind w:right="-715"/>
        <w:jc w:val="both"/>
        <w:rPr>
          <w:rFonts w:ascii="Times New Roman" w:hAnsi="Times New Roman" w:cs="Times New Roman"/>
          <w:b/>
          <w:bCs/>
          <w:i/>
          <w:iCs/>
        </w:rPr>
      </w:pPr>
    </w:p>
    <w:p w14:paraId="455F0BE5" w14:textId="141AD019" w:rsidR="003B4D63" w:rsidRPr="0047440F" w:rsidRDefault="008D5335" w:rsidP="00D72F62">
      <w:pPr>
        <w:widowControl w:val="0"/>
        <w:autoSpaceDE w:val="0"/>
        <w:autoSpaceDN w:val="0"/>
        <w:adjustRightInd w:val="0"/>
        <w:spacing w:before="40" w:after="40"/>
        <w:ind w:right="-715"/>
        <w:jc w:val="both"/>
        <w:rPr>
          <w:rFonts w:ascii="Times New Roman" w:hAnsi="Times New Roman" w:cs="Times New Roman"/>
          <w:sz w:val="28"/>
          <w:szCs w:val="28"/>
          <w:lang w:val="en-US"/>
        </w:rPr>
      </w:pPr>
      <w:r w:rsidRPr="008D5335">
        <w:rPr>
          <w:rFonts w:ascii="Times New Roman" w:hAnsi="Times New Roman" w:cs="Times New Roman"/>
          <w:b/>
          <w:bCs/>
          <w:i/>
          <w:lang w:val="en-US"/>
        </w:rPr>
        <w:t>Keywords:</w:t>
      </w:r>
      <w:r>
        <w:rPr>
          <w:rFonts w:ascii="Times New Roman" w:hAnsi="Times New Roman" w:cs="Times New Roman"/>
          <w:b/>
          <w:bCs/>
          <w:lang w:val="en-US"/>
        </w:rPr>
        <w:t xml:space="preserve"> </w:t>
      </w:r>
      <w:r w:rsidR="00D72F62" w:rsidRPr="00D72F62">
        <w:rPr>
          <w:rFonts w:ascii="Times New Roman" w:hAnsi="Times New Roman" w:cs="Times New Roman"/>
          <w:i/>
          <w:lang w:val="en-US"/>
        </w:rPr>
        <w:t>tourism, bankruptcy, state regulation of tourism</w:t>
      </w:r>
    </w:p>
    <w:p w14:paraId="7373B91C" w14:textId="77777777" w:rsidR="00A61653" w:rsidRPr="0047440F" w:rsidRDefault="00A61653" w:rsidP="00C11A2E">
      <w:pPr>
        <w:ind w:firstLine="851"/>
        <w:jc w:val="both"/>
        <w:rPr>
          <w:rFonts w:ascii="Times New Roman" w:hAnsi="Times New Roman" w:cs="Times New Roman"/>
          <w:sz w:val="28"/>
          <w:szCs w:val="28"/>
          <w:lang w:val="en-US"/>
        </w:rPr>
      </w:pPr>
    </w:p>
    <w:p w14:paraId="6A583A36" w14:textId="3A1FF6D0" w:rsidR="003B4D63" w:rsidRPr="004559F8" w:rsidRDefault="003B4D63" w:rsidP="00C11A2E">
      <w:pPr>
        <w:ind w:firstLine="851"/>
        <w:jc w:val="both"/>
        <w:rPr>
          <w:rFonts w:ascii="Times New Roman" w:hAnsi="Times New Roman" w:cs="Times New Roman"/>
        </w:rPr>
      </w:pPr>
      <w:r w:rsidRPr="004559F8">
        <w:rPr>
          <w:rFonts w:ascii="Times New Roman" w:hAnsi="Times New Roman" w:cs="Times New Roman"/>
        </w:rPr>
        <w:t>Лицензирование туроператорской</w:t>
      </w:r>
      <w:r w:rsidRPr="004559F8">
        <w:rPr>
          <w:rFonts w:ascii="Times New Roman" w:hAnsi="Times New Roman" w:cs="Times New Roman"/>
        </w:rPr>
        <w:tab/>
        <w:t xml:space="preserve"> и турагентской деятельности было отменено с 01 января 2007 года. Это был путь к так называемому «цивилизованному рынку». В условиях рыночной экономики по мнению </w:t>
      </w:r>
      <w:r w:rsidR="0077333F" w:rsidRPr="004559F8">
        <w:rPr>
          <w:rFonts w:ascii="Times New Roman" w:hAnsi="Times New Roman" w:cs="Times New Roman"/>
        </w:rPr>
        <w:t>многих</w:t>
      </w:r>
      <w:r w:rsidRPr="004559F8">
        <w:rPr>
          <w:rFonts w:ascii="Times New Roman" w:hAnsi="Times New Roman" w:cs="Times New Roman"/>
        </w:rPr>
        <w:t xml:space="preserve"> экономистов </w:t>
      </w:r>
      <w:r w:rsidR="004559F8">
        <w:rPr>
          <w:rFonts w:ascii="Times New Roman" w:hAnsi="Times New Roman" w:cs="Times New Roman"/>
        </w:rPr>
        <w:t>[</w:t>
      </w:r>
      <w:r w:rsidR="00211927">
        <w:rPr>
          <w:rFonts w:ascii="Times New Roman" w:hAnsi="Times New Roman" w:cs="Times New Roman"/>
        </w:rPr>
        <w:t>3,8</w:t>
      </w:r>
      <w:r w:rsidR="004559F8">
        <w:rPr>
          <w:rFonts w:ascii="Times New Roman" w:hAnsi="Times New Roman" w:cs="Times New Roman"/>
        </w:rPr>
        <w:t>]</w:t>
      </w:r>
      <w:r w:rsidRPr="004559F8">
        <w:rPr>
          <w:rFonts w:ascii="Times New Roman" w:hAnsi="Times New Roman" w:cs="Times New Roman"/>
        </w:rPr>
        <w:t xml:space="preserve"> необходимо как можно меньше регуляторов, особенно государственных. Так как лицензирование деятельности является по сути одним из методов государственного регулирования того или рынка</w:t>
      </w:r>
      <w:r w:rsidR="00A61653" w:rsidRPr="004559F8">
        <w:rPr>
          <w:rFonts w:ascii="Times New Roman" w:hAnsi="Times New Roman" w:cs="Times New Roman"/>
        </w:rPr>
        <w:t xml:space="preserve">, в 2006 году было принято вполне </w:t>
      </w:r>
      <w:r w:rsidRPr="004559F8">
        <w:rPr>
          <w:rFonts w:ascii="Times New Roman" w:hAnsi="Times New Roman" w:cs="Times New Roman"/>
        </w:rPr>
        <w:t xml:space="preserve"> </w:t>
      </w:r>
      <w:r w:rsidR="00A61653" w:rsidRPr="004559F8">
        <w:rPr>
          <w:rFonts w:ascii="Times New Roman" w:hAnsi="Times New Roman" w:cs="Times New Roman"/>
        </w:rPr>
        <w:t xml:space="preserve">правильное решение о необходимости предоставления больше свободы </w:t>
      </w:r>
      <w:proofErr w:type="spellStart"/>
      <w:r w:rsidR="00A61653" w:rsidRPr="004559F8">
        <w:rPr>
          <w:rFonts w:ascii="Times New Roman" w:hAnsi="Times New Roman" w:cs="Times New Roman"/>
        </w:rPr>
        <w:t>турагентам</w:t>
      </w:r>
      <w:proofErr w:type="spellEnd"/>
      <w:r w:rsidR="00A61653" w:rsidRPr="004559F8">
        <w:rPr>
          <w:rFonts w:ascii="Times New Roman" w:hAnsi="Times New Roman" w:cs="Times New Roman"/>
        </w:rPr>
        <w:t xml:space="preserve"> – тем кто продвигает </w:t>
      </w:r>
      <w:r w:rsidR="00A61653" w:rsidRPr="004559F8">
        <w:rPr>
          <w:rFonts w:ascii="Times New Roman" w:hAnsi="Times New Roman" w:cs="Times New Roman"/>
        </w:rPr>
        <w:lastRenderedPageBreak/>
        <w:t>туристский продукт и чуть больше внимания – тем кто формирует – туроператорам. Для осуществления туроператорской деятельности с 01 января 2007 года был введен единый реестр туроператоров России. Также появилось новое понятие – финансовое обеспечение деятельности туроператора. Финансовое обеспечение может быть обеспечено двумя способами: банковская гарантия или договор страхования ответственности. Размер финансовой гарантии зависит от сферы деятельности туроператора.  Посмотрим как за период с 2007 по 2015 год изменился размер финансовой гарантии в з</w:t>
      </w:r>
      <w:r w:rsidR="00950EEB" w:rsidRPr="004559F8">
        <w:rPr>
          <w:rFonts w:ascii="Times New Roman" w:hAnsi="Times New Roman" w:cs="Times New Roman"/>
        </w:rPr>
        <w:t>ависимости от вида деятельности (таблица 1).</w:t>
      </w:r>
    </w:p>
    <w:p w14:paraId="17352586" w14:textId="77777777" w:rsidR="00950EEB" w:rsidRPr="004559F8" w:rsidRDefault="00950EEB" w:rsidP="00950EEB">
      <w:pPr>
        <w:jc w:val="both"/>
        <w:rPr>
          <w:rFonts w:ascii="Times New Roman" w:hAnsi="Times New Roman" w:cs="Times New Roman"/>
        </w:rPr>
      </w:pPr>
    </w:p>
    <w:p w14:paraId="3841306F" w14:textId="7733BF0C" w:rsidR="00950EEB" w:rsidRPr="004559F8" w:rsidRDefault="00950EEB" w:rsidP="00950EEB">
      <w:pPr>
        <w:jc w:val="both"/>
        <w:rPr>
          <w:rFonts w:ascii="Times New Roman" w:hAnsi="Times New Roman" w:cs="Times New Roman"/>
        </w:rPr>
      </w:pPr>
      <w:r w:rsidRPr="004559F8">
        <w:rPr>
          <w:rFonts w:ascii="Times New Roman" w:hAnsi="Times New Roman" w:cs="Times New Roman"/>
        </w:rPr>
        <w:t>Таблица 1. Ретроспектива условий финансового обеспечения туроператоров с 2007 по 2015г.</w:t>
      </w:r>
    </w:p>
    <w:tbl>
      <w:tblPr>
        <w:tblStyle w:val="a3"/>
        <w:tblW w:w="0" w:type="auto"/>
        <w:tblLook w:val="04A0" w:firstRow="1" w:lastRow="0" w:firstColumn="1" w:lastColumn="0" w:noHBand="0" w:noVBand="1"/>
      </w:tblPr>
      <w:tblGrid>
        <w:gridCol w:w="2169"/>
        <w:gridCol w:w="1405"/>
        <w:gridCol w:w="1465"/>
        <w:gridCol w:w="1553"/>
        <w:gridCol w:w="2872"/>
      </w:tblGrid>
      <w:tr w:rsidR="00533352" w:rsidRPr="004559F8" w14:paraId="159F1D4F" w14:textId="77777777" w:rsidTr="004559F8">
        <w:trPr>
          <w:trHeight w:val="1036"/>
        </w:trPr>
        <w:tc>
          <w:tcPr>
            <w:tcW w:w="2169" w:type="dxa"/>
          </w:tcPr>
          <w:p w14:paraId="5AC4E356" w14:textId="36DFE2F5" w:rsidR="00533352" w:rsidRPr="004559F8" w:rsidRDefault="00533352" w:rsidP="00D21355">
            <w:pPr>
              <w:jc w:val="center"/>
              <w:rPr>
                <w:rFonts w:ascii="Times New Roman" w:hAnsi="Times New Roman" w:cs="Times New Roman"/>
                <w:b/>
              </w:rPr>
            </w:pPr>
            <w:r w:rsidRPr="004559F8">
              <w:rPr>
                <w:rFonts w:ascii="Times New Roman" w:hAnsi="Times New Roman" w:cs="Times New Roman"/>
                <w:b/>
              </w:rPr>
              <w:t>Условия размера финансовой гарантии</w:t>
            </w:r>
          </w:p>
        </w:tc>
        <w:tc>
          <w:tcPr>
            <w:tcW w:w="1405" w:type="dxa"/>
          </w:tcPr>
          <w:p w14:paraId="5A54B283" w14:textId="77777777" w:rsidR="00533352" w:rsidRPr="004559F8" w:rsidRDefault="00533352" w:rsidP="00D21355">
            <w:pPr>
              <w:jc w:val="center"/>
              <w:rPr>
                <w:rFonts w:ascii="Times New Roman" w:hAnsi="Times New Roman" w:cs="Times New Roman"/>
                <w:b/>
              </w:rPr>
            </w:pPr>
            <w:r w:rsidRPr="004559F8">
              <w:rPr>
                <w:rFonts w:ascii="Times New Roman" w:hAnsi="Times New Roman" w:cs="Times New Roman"/>
                <w:b/>
              </w:rPr>
              <w:t>2007</w:t>
            </w:r>
          </w:p>
          <w:p w14:paraId="4E5246BD" w14:textId="7E512739" w:rsidR="00533352" w:rsidRPr="004559F8" w:rsidRDefault="00533352" w:rsidP="00D21355">
            <w:pPr>
              <w:jc w:val="center"/>
              <w:rPr>
                <w:rFonts w:ascii="Times New Roman" w:hAnsi="Times New Roman" w:cs="Times New Roman"/>
                <w:b/>
              </w:rPr>
            </w:pPr>
            <w:r w:rsidRPr="004559F8">
              <w:rPr>
                <w:rFonts w:ascii="Times New Roman" w:hAnsi="Times New Roman" w:cs="Times New Roman"/>
                <w:b/>
              </w:rPr>
              <w:t>ФЗ№12-ФЗ от 05.02.2007г</w:t>
            </w:r>
          </w:p>
        </w:tc>
        <w:tc>
          <w:tcPr>
            <w:tcW w:w="1465" w:type="dxa"/>
          </w:tcPr>
          <w:p w14:paraId="4100D812" w14:textId="77777777" w:rsidR="00533352" w:rsidRPr="004559F8" w:rsidRDefault="00533352" w:rsidP="00D21355">
            <w:pPr>
              <w:jc w:val="center"/>
              <w:rPr>
                <w:rFonts w:ascii="Times New Roman" w:hAnsi="Times New Roman" w:cs="Times New Roman"/>
                <w:b/>
              </w:rPr>
            </w:pPr>
            <w:r w:rsidRPr="004559F8">
              <w:rPr>
                <w:rFonts w:ascii="Times New Roman" w:hAnsi="Times New Roman" w:cs="Times New Roman"/>
                <w:b/>
              </w:rPr>
              <w:t>2008</w:t>
            </w:r>
          </w:p>
          <w:p w14:paraId="45709B19" w14:textId="586DF7B7" w:rsidR="00533352" w:rsidRPr="004559F8" w:rsidRDefault="00533352" w:rsidP="00D21355">
            <w:pPr>
              <w:jc w:val="center"/>
              <w:rPr>
                <w:rFonts w:ascii="Times New Roman" w:hAnsi="Times New Roman" w:cs="Times New Roman"/>
                <w:b/>
              </w:rPr>
            </w:pPr>
            <w:r w:rsidRPr="004559F8">
              <w:rPr>
                <w:rFonts w:ascii="Times New Roman" w:hAnsi="Times New Roman" w:cs="Times New Roman"/>
                <w:b/>
              </w:rPr>
              <w:t>ФЗ№12-ФЗ от 05.02.2007г.</w:t>
            </w:r>
          </w:p>
        </w:tc>
        <w:tc>
          <w:tcPr>
            <w:tcW w:w="1553" w:type="dxa"/>
          </w:tcPr>
          <w:p w14:paraId="4BCDFC42" w14:textId="77777777" w:rsidR="00533352" w:rsidRPr="004559F8" w:rsidRDefault="00533352" w:rsidP="00D21355">
            <w:pPr>
              <w:jc w:val="center"/>
              <w:rPr>
                <w:rFonts w:ascii="Times New Roman" w:hAnsi="Times New Roman" w:cs="Times New Roman"/>
                <w:b/>
              </w:rPr>
            </w:pPr>
            <w:r w:rsidRPr="004559F8">
              <w:rPr>
                <w:rFonts w:ascii="Times New Roman" w:hAnsi="Times New Roman" w:cs="Times New Roman"/>
                <w:b/>
              </w:rPr>
              <w:t>2009</w:t>
            </w:r>
          </w:p>
          <w:p w14:paraId="0BFAF124" w14:textId="4A01C574" w:rsidR="00533352" w:rsidRPr="004559F8" w:rsidRDefault="00533352" w:rsidP="00D21355">
            <w:pPr>
              <w:jc w:val="center"/>
              <w:rPr>
                <w:rFonts w:ascii="Times New Roman" w:hAnsi="Times New Roman" w:cs="Times New Roman"/>
                <w:b/>
              </w:rPr>
            </w:pPr>
            <w:r w:rsidRPr="004559F8">
              <w:rPr>
                <w:rFonts w:ascii="Times New Roman" w:hAnsi="Times New Roman" w:cs="Times New Roman"/>
                <w:b/>
              </w:rPr>
              <w:t>ФЗ №123-ФЗ от 28.06.2009 г.</w:t>
            </w:r>
          </w:p>
        </w:tc>
        <w:tc>
          <w:tcPr>
            <w:tcW w:w="2872" w:type="dxa"/>
          </w:tcPr>
          <w:p w14:paraId="0DC88972" w14:textId="0291E727" w:rsidR="00533352" w:rsidRPr="004559F8" w:rsidRDefault="00533352" w:rsidP="00D21355">
            <w:pPr>
              <w:jc w:val="center"/>
              <w:rPr>
                <w:rFonts w:ascii="Times New Roman" w:hAnsi="Times New Roman" w:cs="Times New Roman"/>
                <w:b/>
              </w:rPr>
            </w:pPr>
            <w:r w:rsidRPr="004559F8">
              <w:rPr>
                <w:rFonts w:ascii="Times New Roman" w:hAnsi="Times New Roman" w:cs="Times New Roman"/>
                <w:b/>
              </w:rPr>
              <w:t>2012</w:t>
            </w:r>
          </w:p>
          <w:p w14:paraId="6472AC26" w14:textId="75B3E7BB" w:rsidR="00533352" w:rsidRPr="004559F8" w:rsidRDefault="00533352" w:rsidP="00D21355">
            <w:pPr>
              <w:jc w:val="center"/>
              <w:rPr>
                <w:rFonts w:ascii="Times New Roman" w:hAnsi="Times New Roman" w:cs="Times New Roman"/>
                <w:b/>
              </w:rPr>
            </w:pPr>
            <w:r w:rsidRPr="004559F8">
              <w:rPr>
                <w:rFonts w:ascii="Times New Roman" w:hAnsi="Times New Roman" w:cs="Times New Roman"/>
                <w:b/>
              </w:rPr>
              <w:t>ФЗ № 47-ФЗ от 03.05.2012г.</w:t>
            </w:r>
          </w:p>
        </w:tc>
      </w:tr>
      <w:tr w:rsidR="00533352" w:rsidRPr="004559F8" w14:paraId="537BC446" w14:textId="77777777" w:rsidTr="004559F8">
        <w:tc>
          <w:tcPr>
            <w:tcW w:w="2169" w:type="dxa"/>
          </w:tcPr>
          <w:p w14:paraId="0B9EBED1" w14:textId="4612A6CC" w:rsidR="00533352" w:rsidRPr="004559F8" w:rsidRDefault="00533352" w:rsidP="00A61653">
            <w:pPr>
              <w:jc w:val="both"/>
              <w:rPr>
                <w:rFonts w:ascii="Times New Roman" w:hAnsi="Times New Roman" w:cs="Times New Roman"/>
              </w:rPr>
            </w:pPr>
            <w:r w:rsidRPr="004559F8">
              <w:rPr>
                <w:rFonts w:ascii="Times New Roman" w:hAnsi="Times New Roman" w:cs="Times New Roman"/>
              </w:rPr>
              <w:t>Период действия</w:t>
            </w:r>
          </w:p>
        </w:tc>
        <w:tc>
          <w:tcPr>
            <w:tcW w:w="1405" w:type="dxa"/>
          </w:tcPr>
          <w:p w14:paraId="640B1DFB" w14:textId="69D08129" w:rsidR="00533352" w:rsidRPr="004559F8" w:rsidRDefault="00533352" w:rsidP="00533352">
            <w:pPr>
              <w:jc w:val="both"/>
              <w:rPr>
                <w:rFonts w:ascii="Times New Roman" w:hAnsi="Times New Roman" w:cs="Times New Roman"/>
              </w:rPr>
            </w:pPr>
            <w:r w:rsidRPr="004559F8">
              <w:rPr>
                <w:rFonts w:ascii="Times New Roman" w:hAnsi="Times New Roman" w:cs="Times New Roman"/>
              </w:rPr>
              <w:t>01.01.07-31.05.08</w:t>
            </w:r>
            <w:r w:rsidR="00950EEB" w:rsidRPr="004559F8">
              <w:rPr>
                <w:rFonts w:ascii="Times New Roman" w:hAnsi="Times New Roman" w:cs="Times New Roman"/>
              </w:rPr>
              <w:t xml:space="preserve"> </w:t>
            </w:r>
            <w:proofErr w:type="spellStart"/>
            <w:r w:rsidR="00950EEB" w:rsidRPr="004559F8">
              <w:rPr>
                <w:rFonts w:ascii="Times New Roman" w:hAnsi="Times New Roman" w:cs="Times New Roman"/>
              </w:rPr>
              <w:t>г.г</w:t>
            </w:r>
            <w:proofErr w:type="spellEnd"/>
            <w:r w:rsidR="00950EEB" w:rsidRPr="004559F8">
              <w:rPr>
                <w:rFonts w:ascii="Times New Roman" w:hAnsi="Times New Roman" w:cs="Times New Roman"/>
              </w:rPr>
              <w:t>.</w:t>
            </w:r>
          </w:p>
        </w:tc>
        <w:tc>
          <w:tcPr>
            <w:tcW w:w="1465" w:type="dxa"/>
          </w:tcPr>
          <w:p w14:paraId="198A2005" w14:textId="7CABE72C" w:rsidR="00533352" w:rsidRPr="004559F8" w:rsidRDefault="00533352" w:rsidP="00950EEB">
            <w:pPr>
              <w:jc w:val="both"/>
              <w:rPr>
                <w:rFonts w:ascii="Times New Roman" w:hAnsi="Times New Roman" w:cs="Times New Roman"/>
              </w:rPr>
            </w:pPr>
            <w:r w:rsidRPr="004559F8">
              <w:rPr>
                <w:rFonts w:ascii="Times New Roman" w:hAnsi="Times New Roman" w:cs="Times New Roman"/>
              </w:rPr>
              <w:t xml:space="preserve">01.06.2008 </w:t>
            </w:r>
            <w:r w:rsidR="00950EEB" w:rsidRPr="004559F8">
              <w:rPr>
                <w:rFonts w:ascii="Times New Roman" w:hAnsi="Times New Roman" w:cs="Times New Roman"/>
              </w:rPr>
              <w:t xml:space="preserve">– 31.07.2009 </w:t>
            </w:r>
            <w:proofErr w:type="spellStart"/>
            <w:r w:rsidR="00950EEB" w:rsidRPr="004559F8">
              <w:rPr>
                <w:rFonts w:ascii="Times New Roman" w:hAnsi="Times New Roman" w:cs="Times New Roman"/>
              </w:rPr>
              <w:t>г.г</w:t>
            </w:r>
            <w:proofErr w:type="spellEnd"/>
            <w:r w:rsidR="00950EEB" w:rsidRPr="004559F8">
              <w:rPr>
                <w:rFonts w:ascii="Times New Roman" w:hAnsi="Times New Roman" w:cs="Times New Roman"/>
              </w:rPr>
              <w:t>.</w:t>
            </w:r>
          </w:p>
        </w:tc>
        <w:tc>
          <w:tcPr>
            <w:tcW w:w="1553" w:type="dxa"/>
          </w:tcPr>
          <w:p w14:paraId="62FB20A1" w14:textId="296DFD30" w:rsidR="00533352" w:rsidRPr="004559F8" w:rsidRDefault="00950EEB" w:rsidP="00C11A2E">
            <w:pPr>
              <w:jc w:val="both"/>
              <w:rPr>
                <w:rFonts w:ascii="Times New Roman" w:hAnsi="Times New Roman" w:cs="Times New Roman"/>
              </w:rPr>
            </w:pPr>
            <w:r w:rsidRPr="004559F8">
              <w:rPr>
                <w:rFonts w:ascii="Times New Roman" w:hAnsi="Times New Roman" w:cs="Times New Roman"/>
              </w:rPr>
              <w:t>01.08.2009- 30.06.2012г.г</w:t>
            </w:r>
          </w:p>
        </w:tc>
        <w:tc>
          <w:tcPr>
            <w:tcW w:w="2872" w:type="dxa"/>
          </w:tcPr>
          <w:p w14:paraId="2207F829" w14:textId="07F266E0" w:rsidR="00533352" w:rsidRPr="004559F8" w:rsidRDefault="00950EEB" w:rsidP="00C11A2E">
            <w:pPr>
              <w:jc w:val="both"/>
              <w:rPr>
                <w:rFonts w:ascii="Times New Roman" w:hAnsi="Times New Roman" w:cs="Times New Roman"/>
              </w:rPr>
            </w:pPr>
            <w:r w:rsidRPr="004559F8">
              <w:rPr>
                <w:rFonts w:ascii="Times New Roman" w:hAnsi="Times New Roman" w:cs="Times New Roman"/>
              </w:rPr>
              <w:t xml:space="preserve">01.07.2012- по </w:t>
            </w:r>
            <w:proofErr w:type="spellStart"/>
            <w:r w:rsidRPr="004559F8">
              <w:rPr>
                <w:rFonts w:ascii="Times New Roman" w:hAnsi="Times New Roman" w:cs="Times New Roman"/>
              </w:rPr>
              <w:t>н.в</w:t>
            </w:r>
            <w:proofErr w:type="spellEnd"/>
            <w:r w:rsidRPr="004559F8">
              <w:rPr>
                <w:rFonts w:ascii="Times New Roman" w:hAnsi="Times New Roman" w:cs="Times New Roman"/>
              </w:rPr>
              <w:t>.</w:t>
            </w:r>
          </w:p>
        </w:tc>
      </w:tr>
      <w:tr w:rsidR="00533352" w:rsidRPr="004559F8" w14:paraId="5C94382F" w14:textId="77777777" w:rsidTr="004559F8">
        <w:tc>
          <w:tcPr>
            <w:tcW w:w="2169" w:type="dxa"/>
          </w:tcPr>
          <w:p w14:paraId="3B08FD6E" w14:textId="3366C1AA" w:rsidR="00533352" w:rsidRPr="004559F8" w:rsidRDefault="00950EEB" w:rsidP="00A61653">
            <w:pPr>
              <w:jc w:val="both"/>
              <w:rPr>
                <w:rFonts w:ascii="Times New Roman" w:hAnsi="Times New Roman" w:cs="Times New Roman"/>
              </w:rPr>
            </w:pPr>
            <w:r w:rsidRPr="004559F8">
              <w:rPr>
                <w:rFonts w:ascii="Times New Roman" w:hAnsi="Times New Roman" w:cs="Times New Roman"/>
              </w:rPr>
              <w:t>Дополнительные финансовые гарантии</w:t>
            </w:r>
          </w:p>
        </w:tc>
        <w:tc>
          <w:tcPr>
            <w:tcW w:w="1405" w:type="dxa"/>
          </w:tcPr>
          <w:p w14:paraId="62EF482A" w14:textId="77777777" w:rsidR="00533352" w:rsidRPr="004559F8" w:rsidRDefault="00533352" w:rsidP="00C11A2E">
            <w:pPr>
              <w:jc w:val="both"/>
              <w:rPr>
                <w:rFonts w:ascii="Times New Roman" w:hAnsi="Times New Roman" w:cs="Times New Roman"/>
              </w:rPr>
            </w:pPr>
          </w:p>
        </w:tc>
        <w:tc>
          <w:tcPr>
            <w:tcW w:w="1465" w:type="dxa"/>
          </w:tcPr>
          <w:p w14:paraId="10B05FFB" w14:textId="77777777" w:rsidR="00533352" w:rsidRPr="004559F8" w:rsidRDefault="00533352" w:rsidP="00C11A2E">
            <w:pPr>
              <w:jc w:val="both"/>
              <w:rPr>
                <w:rFonts w:ascii="Times New Roman" w:hAnsi="Times New Roman" w:cs="Times New Roman"/>
              </w:rPr>
            </w:pPr>
          </w:p>
        </w:tc>
        <w:tc>
          <w:tcPr>
            <w:tcW w:w="1553" w:type="dxa"/>
          </w:tcPr>
          <w:p w14:paraId="595EE92A" w14:textId="77777777" w:rsidR="00533352" w:rsidRPr="004559F8" w:rsidRDefault="00533352" w:rsidP="00C11A2E">
            <w:pPr>
              <w:jc w:val="both"/>
              <w:rPr>
                <w:rFonts w:ascii="Times New Roman" w:hAnsi="Times New Roman" w:cs="Times New Roman"/>
              </w:rPr>
            </w:pPr>
          </w:p>
        </w:tc>
        <w:tc>
          <w:tcPr>
            <w:tcW w:w="2872" w:type="dxa"/>
          </w:tcPr>
          <w:p w14:paraId="2923C6F4" w14:textId="2F8A5717" w:rsidR="00533352" w:rsidRPr="004559F8" w:rsidRDefault="00533352" w:rsidP="00950EEB">
            <w:pPr>
              <w:widowControl w:val="0"/>
              <w:autoSpaceDE w:val="0"/>
              <w:autoSpaceDN w:val="0"/>
              <w:adjustRightInd w:val="0"/>
              <w:rPr>
                <w:rFonts w:ascii="Arial" w:hAnsi="Arial" w:cs="Arial"/>
              </w:rPr>
            </w:pPr>
            <w:r w:rsidRPr="004559F8">
              <w:rPr>
                <w:rFonts w:ascii="Times New Roman" w:hAnsi="Times New Roman" w:cs="Times New Roman"/>
              </w:rPr>
              <w:t xml:space="preserve">Компенсационный фонд </w:t>
            </w:r>
            <w:r w:rsidR="00950EEB" w:rsidRPr="004559F8">
              <w:rPr>
                <w:rFonts w:ascii="Times New Roman" w:hAnsi="Times New Roman" w:cs="Times New Roman"/>
              </w:rPr>
              <w:t>(</w:t>
            </w:r>
            <w:r w:rsidRPr="004559F8">
              <w:rPr>
                <w:rFonts w:ascii="Times New Roman" w:hAnsi="Times New Roman" w:cs="Times New Roman"/>
              </w:rPr>
              <w:t xml:space="preserve">0,1 </w:t>
            </w:r>
            <w:r w:rsidR="00950EEB" w:rsidRPr="004559F8">
              <w:rPr>
                <w:rFonts w:ascii="Times New Roman" w:hAnsi="Times New Roman" w:cs="Times New Roman"/>
              </w:rPr>
              <w:t>% годового дохода</w:t>
            </w:r>
            <w:r w:rsidRPr="004559F8">
              <w:rPr>
                <w:rFonts w:ascii="Times New Roman" w:hAnsi="Times New Roman" w:cs="Times New Roman"/>
              </w:rPr>
              <w:t>, но не менее чем в размере 100 тысяч рублей</w:t>
            </w:r>
            <w:r w:rsidR="00950EEB" w:rsidRPr="004559F8">
              <w:rPr>
                <w:rFonts w:ascii="Times New Roman" w:hAnsi="Times New Roman" w:cs="Times New Roman"/>
              </w:rPr>
              <w:t>)</w:t>
            </w:r>
            <w:r w:rsidRPr="004559F8">
              <w:rPr>
                <w:rFonts w:ascii="Arial" w:hAnsi="Arial" w:cs="Arial"/>
              </w:rPr>
              <w:t xml:space="preserve">. </w:t>
            </w:r>
          </w:p>
        </w:tc>
      </w:tr>
      <w:tr w:rsidR="00533352" w:rsidRPr="004559F8" w14:paraId="31490C15" w14:textId="77777777" w:rsidTr="004559F8">
        <w:tc>
          <w:tcPr>
            <w:tcW w:w="2169" w:type="dxa"/>
          </w:tcPr>
          <w:p w14:paraId="143428FB" w14:textId="3E05F163" w:rsidR="00950EEB" w:rsidRPr="004559F8" w:rsidRDefault="00950EEB" w:rsidP="00950EEB">
            <w:pPr>
              <w:jc w:val="both"/>
              <w:rPr>
                <w:rFonts w:ascii="Times New Roman" w:hAnsi="Times New Roman" w:cs="Times New Roman"/>
              </w:rPr>
            </w:pPr>
            <w:r w:rsidRPr="004559F8">
              <w:rPr>
                <w:rFonts w:ascii="Times New Roman" w:hAnsi="Times New Roman" w:cs="Times New Roman"/>
              </w:rPr>
              <w:t>М</w:t>
            </w:r>
            <w:r w:rsidR="00533352" w:rsidRPr="004559F8">
              <w:rPr>
                <w:rFonts w:ascii="Times New Roman" w:hAnsi="Times New Roman" w:cs="Times New Roman"/>
              </w:rPr>
              <w:t>еждународн</w:t>
            </w:r>
            <w:r w:rsidRPr="004559F8">
              <w:rPr>
                <w:rFonts w:ascii="Times New Roman" w:hAnsi="Times New Roman" w:cs="Times New Roman"/>
              </w:rPr>
              <w:t>ый туризм</w:t>
            </w:r>
          </w:p>
        </w:tc>
        <w:tc>
          <w:tcPr>
            <w:tcW w:w="1405" w:type="dxa"/>
          </w:tcPr>
          <w:p w14:paraId="3014F163" w14:textId="51755C76" w:rsidR="00533352" w:rsidRPr="004559F8" w:rsidRDefault="00533352" w:rsidP="00C11A2E">
            <w:pPr>
              <w:jc w:val="both"/>
              <w:rPr>
                <w:rFonts w:ascii="Times New Roman" w:hAnsi="Times New Roman" w:cs="Times New Roman"/>
              </w:rPr>
            </w:pPr>
            <w:r w:rsidRPr="004559F8">
              <w:rPr>
                <w:rFonts w:ascii="Times New Roman" w:hAnsi="Times New Roman" w:cs="Times New Roman"/>
              </w:rPr>
              <w:t>5000</w:t>
            </w:r>
          </w:p>
        </w:tc>
        <w:tc>
          <w:tcPr>
            <w:tcW w:w="1465" w:type="dxa"/>
          </w:tcPr>
          <w:p w14:paraId="2E7D3264" w14:textId="71E807C7" w:rsidR="00533352" w:rsidRPr="004559F8" w:rsidRDefault="00533352" w:rsidP="00C11A2E">
            <w:pPr>
              <w:jc w:val="both"/>
              <w:rPr>
                <w:rFonts w:ascii="Times New Roman" w:hAnsi="Times New Roman" w:cs="Times New Roman"/>
              </w:rPr>
            </w:pPr>
            <w:r w:rsidRPr="004559F8">
              <w:rPr>
                <w:rFonts w:ascii="Times New Roman" w:hAnsi="Times New Roman" w:cs="Times New Roman"/>
              </w:rPr>
              <w:t>10000</w:t>
            </w:r>
          </w:p>
        </w:tc>
        <w:tc>
          <w:tcPr>
            <w:tcW w:w="1553" w:type="dxa"/>
          </w:tcPr>
          <w:p w14:paraId="1402EE7D" w14:textId="77777777" w:rsidR="00533352" w:rsidRPr="004559F8" w:rsidRDefault="00533352" w:rsidP="00C11A2E">
            <w:pPr>
              <w:jc w:val="both"/>
              <w:rPr>
                <w:rFonts w:ascii="Times New Roman" w:hAnsi="Times New Roman" w:cs="Times New Roman"/>
              </w:rPr>
            </w:pPr>
          </w:p>
        </w:tc>
        <w:tc>
          <w:tcPr>
            <w:tcW w:w="2872" w:type="dxa"/>
          </w:tcPr>
          <w:p w14:paraId="2F74E497" w14:textId="77777777" w:rsidR="00533352" w:rsidRPr="004559F8" w:rsidRDefault="00533352" w:rsidP="00C11A2E">
            <w:pPr>
              <w:jc w:val="both"/>
              <w:rPr>
                <w:rFonts w:ascii="Times New Roman" w:hAnsi="Times New Roman" w:cs="Times New Roman"/>
              </w:rPr>
            </w:pPr>
          </w:p>
        </w:tc>
      </w:tr>
      <w:tr w:rsidR="00533352" w:rsidRPr="004559F8" w14:paraId="52BFB20C" w14:textId="77777777" w:rsidTr="004559F8">
        <w:tc>
          <w:tcPr>
            <w:tcW w:w="2169" w:type="dxa"/>
          </w:tcPr>
          <w:p w14:paraId="5A614F2E" w14:textId="05372A99" w:rsidR="00533352" w:rsidRPr="004559F8" w:rsidRDefault="00950EEB" w:rsidP="00C11A2E">
            <w:pPr>
              <w:jc w:val="both"/>
              <w:rPr>
                <w:rFonts w:ascii="Times New Roman" w:hAnsi="Times New Roman" w:cs="Times New Roman"/>
              </w:rPr>
            </w:pPr>
            <w:r w:rsidRPr="004559F8">
              <w:rPr>
                <w:rFonts w:ascii="Times New Roman" w:hAnsi="Times New Roman" w:cs="Times New Roman"/>
              </w:rPr>
              <w:t>Внутренний туризм</w:t>
            </w:r>
          </w:p>
        </w:tc>
        <w:tc>
          <w:tcPr>
            <w:tcW w:w="1405" w:type="dxa"/>
          </w:tcPr>
          <w:p w14:paraId="62277179" w14:textId="1E69080A" w:rsidR="00533352" w:rsidRPr="004559F8" w:rsidRDefault="00533352" w:rsidP="00C11A2E">
            <w:pPr>
              <w:jc w:val="both"/>
              <w:rPr>
                <w:rFonts w:ascii="Times New Roman" w:hAnsi="Times New Roman" w:cs="Times New Roman"/>
              </w:rPr>
            </w:pPr>
            <w:r w:rsidRPr="004559F8">
              <w:rPr>
                <w:rFonts w:ascii="Times New Roman" w:hAnsi="Times New Roman" w:cs="Times New Roman"/>
              </w:rPr>
              <w:t>500</w:t>
            </w:r>
          </w:p>
        </w:tc>
        <w:tc>
          <w:tcPr>
            <w:tcW w:w="1465" w:type="dxa"/>
          </w:tcPr>
          <w:p w14:paraId="1E392007" w14:textId="6D7F3F72" w:rsidR="00533352" w:rsidRPr="004559F8" w:rsidRDefault="00533352" w:rsidP="00C11A2E">
            <w:pPr>
              <w:jc w:val="both"/>
              <w:rPr>
                <w:rFonts w:ascii="Times New Roman" w:hAnsi="Times New Roman" w:cs="Times New Roman"/>
              </w:rPr>
            </w:pPr>
            <w:r w:rsidRPr="004559F8">
              <w:rPr>
                <w:rFonts w:ascii="Times New Roman" w:hAnsi="Times New Roman" w:cs="Times New Roman"/>
              </w:rPr>
              <w:t>500</w:t>
            </w:r>
          </w:p>
        </w:tc>
        <w:tc>
          <w:tcPr>
            <w:tcW w:w="1553" w:type="dxa"/>
          </w:tcPr>
          <w:p w14:paraId="108E63B2" w14:textId="57569A3F" w:rsidR="00533352" w:rsidRPr="004559F8" w:rsidRDefault="00533352" w:rsidP="00C11A2E">
            <w:pPr>
              <w:jc w:val="both"/>
              <w:rPr>
                <w:rFonts w:ascii="Times New Roman" w:hAnsi="Times New Roman" w:cs="Times New Roman"/>
              </w:rPr>
            </w:pPr>
            <w:r w:rsidRPr="004559F8">
              <w:rPr>
                <w:rFonts w:ascii="Times New Roman" w:hAnsi="Times New Roman" w:cs="Times New Roman"/>
              </w:rPr>
              <w:t>500</w:t>
            </w:r>
          </w:p>
        </w:tc>
        <w:tc>
          <w:tcPr>
            <w:tcW w:w="2872" w:type="dxa"/>
          </w:tcPr>
          <w:p w14:paraId="65B35DA2" w14:textId="7C0B0F22" w:rsidR="00533352" w:rsidRPr="004559F8" w:rsidRDefault="00533352" w:rsidP="00C11A2E">
            <w:pPr>
              <w:jc w:val="both"/>
              <w:rPr>
                <w:rFonts w:ascii="Times New Roman" w:hAnsi="Times New Roman" w:cs="Times New Roman"/>
              </w:rPr>
            </w:pPr>
            <w:r w:rsidRPr="004559F8">
              <w:rPr>
                <w:rFonts w:ascii="Times New Roman" w:hAnsi="Times New Roman" w:cs="Times New Roman"/>
              </w:rPr>
              <w:t>500</w:t>
            </w:r>
          </w:p>
        </w:tc>
      </w:tr>
      <w:tr w:rsidR="00533352" w:rsidRPr="004559F8" w14:paraId="672ACAB1" w14:textId="77777777" w:rsidTr="004559F8">
        <w:tc>
          <w:tcPr>
            <w:tcW w:w="2169" w:type="dxa"/>
          </w:tcPr>
          <w:p w14:paraId="1F1E5BAA" w14:textId="73CB92CF" w:rsidR="00533352" w:rsidRPr="004559F8" w:rsidRDefault="00950EEB" w:rsidP="00950EEB">
            <w:pPr>
              <w:jc w:val="both"/>
              <w:rPr>
                <w:rFonts w:ascii="Times New Roman" w:hAnsi="Times New Roman" w:cs="Times New Roman"/>
              </w:rPr>
            </w:pPr>
            <w:r w:rsidRPr="004559F8">
              <w:rPr>
                <w:rFonts w:ascii="Times New Roman" w:hAnsi="Times New Roman" w:cs="Times New Roman"/>
              </w:rPr>
              <w:t>В</w:t>
            </w:r>
            <w:r w:rsidR="00533352" w:rsidRPr="004559F8">
              <w:rPr>
                <w:rFonts w:ascii="Times New Roman" w:hAnsi="Times New Roman" w:cs="Times New Roman"/>
              </w:rPr>
              <w:t>нутренн</w:t>
            </w:r>
            <w:r w:rsidRPr="004559F8">
              <w:rPr>
                <w:rFonts w:ascii="Times New Roman" w:hAnsi="Times New Roman" w:cs="Times New Roman"/>
              </w:rPr>
              <w:t>ий</w:t>
            </w:r>
            <w:r w:rsidR="00533352" w:rsidRPr="004559F8">
              <w:rPr>
                <w:rFonts w:ascii="Times New Roman" w:hAnsi="Times New Roman" w:cs="Times New Roman"/>
              </w:rPr>
              <w:t xml:space="preserve"> и международн</w:t>
            </w:r>
            <w:r w:rsidRPr="004559F8">
              <w:rPr>
                <w:rFonts w:ascii="Times New Roman" w:hAnsi="Times New Roman" w:cs="Times New Roman"/>
              </w:rPr>
              <w:t>ый</w:t>
            </w:r>
            <w:r w:rsidR="00533352" w:rsidRPr="004559F8">
              <w:rPr>
                <w:rFonts w:ascii="Times New Roman" w:hAnsi="Times New Roman" w:cs="Times New Roman"/>
              </w:rPr>
              <w:t xml:space="preserve"> туризм</w:t>
            </w:r>
          </w:p>
        </w:tc>
        <w:tc>
          <w:tcPr>
            <w:tcW w:w="1405" w:type="dxa"/>
          </w:tcPr>
          <w:p w14:paraId="6AAF5269" w14:textId="3E66340F" w:rsidR="00533352" w:rsidRPr="004559F8" w:rsidRDefault="00533352" w:rsidP="00C11A2E">
            <w:pPr>
              <w:jc w:val="both"/>
              <w:rPr>
                <w:rFonts w:ascii="Times New Roman" w:hAnsi="Times New Roman" w:cs="Times New Roman"/>
              </w:rPr>
            </w:pPr>
            <w:r w:rsidRPr="004559F8">
              <w:rPr>
                <w:rFonts w:ascii="Times New Roman" w:hAnsi="Times New Roman" w:cs="Times New Roman"/>
              </w:rPr>
              <w:t>5000</w:t>
            </w:r>
          </w:p>
        </w:tc>
        <w:tc>
          <w:tcPr>
            <w:tcW w:w="1465" w:type="dxa"/>
          </w:tcPr>
          <w:p w14:paraId="62F97530" w14:textId="45B1F6D1" w:rsidR="00533352" w:rsidRPr="004559F8" w:rsidRDefault="00533352" w:rsidP="00C11A2E">
            <w:pPr>
              <w:jc w:val="both"/>
              <w:rPr>
                <w:rFonts w:ascii="Times New Roman" w:hAnsi="Times New Roman" w:cs="Times New Roman"/>
              </w:rPr>
            </w:pPr>
            <w:r w:rsidRPr="004559F8">
              <w:rPr>
                <w:rFonts w:ascii="Times New Roman" w:hAnsi="Times New Roman" w:cs="Times New Roman"/>
              </w:rPr>
              <w:t>10000</w:t>
            </w:r>
          </w:p>
        </w:tc>
        <w:tc>
          <w:tcPr>
            <w:tcW w:w="1553" w:type="dxa"/>
          </w:tcPr>
          <w:p w14:paraId="1711939F" w14:textId="77777777" w:rsidR="00533352" w:rsidRPr="004559F8" w:rsidRDefault="00533352" w:rsidP="00C11A2E">
            <w:pPr>
              <w:jc w:val="both"/>
              <w:rPr>
                <w:rFonts w:ascii="Times New Roman" w:hAnsi="Times New Roman" w:cs="Times New Roman"/>
              </w:rPr>
            </w:pPr>
          </w:p>
        </w:tc>
        <w:tc>
          <w:tcPr>
            <w:tcW w:w="2872" w:type="dxa"/>
          </w:tcPr>
          <w:p w14:paraId="34D824DC" w14:textId="77777777" w:rsidR="00533352" w:rsidRPr="004559F8" w:rsidRDefault="00533352" w:rsidP="00C11A2E">
            <w:pPr>
              <w:jc w:val="both"/>
              <w:rPr>
                <w:rFonts w:ascii="Times New Roman" w:hAnsi="Times New Roman" w:cs="Times New Roman"/>
              </w:rPr>
            </w:pPr>
          </w:p>
        </w:tc>
      </w:tr>
      <w:tr w:rsidR="00533352" w:rsidRPr="004559F8" w14:paraId="368B8E23" w14:textId="77777777" w:rsidTr="004559F8">
        <w:tc>
          <w:tcPr>
            <w:tcW w:w="2169" w:type="dxa"/>
          </w:tcPr>
          <w:p w14:paraId="617D0F07" w14:textId="4BE52774" w:rsidR="00533352" w:rsidRPr="004559F8" w:rsidRDefault="00950EEB" w:rsidP="00950EEB">
            <w:pPr>
              <w:jc w:val="both"/>
              <w:rPr>
                <w:rFonts w:ascii="Times New Roman" w:hAnsi="Times New Roman" w:cs="Times New Roman"/>
              </w:rPr>
            </w:pPr>
            <w:r w:rsidRPr="004559F8">
              <w:rPr>
                <w:rFonts w:ascii="Times New Roman" w:hAnsi="Times New Roman" w:cs="Times New Roman"/>
              </w:rPr>
              <w:t>В</w:t>
            </w:r>
            <w:r w:rsidR="00533352" w:rsidRPr="004559F8">
              <w:rPr>
                <w:rFonts w:ascii="Times New Roman" w:hAnsi="Times New Roman" w:cs="Times New Roman"/>
              </w:rPr>
              <w:t>ъездно</w:t>
            </w:r>
            <w:r w:rsidRPr="004559F8">
              <w:rPr>
                <w:rFonts w:ascii="Times New Roman" w:hAnsi="Times New Roman" w:cs="Times New Roman"/>
              </w:rPr>
              <w:t>й</w:t>
            </w:r>
            <w:r w:rsidR="00533352" w:rsidRPr="004559F8">
              <w:rPr>
                <w:rFonts w:ascii="Times New Roman" w:hAnsi="Times New Roman" w:cs="Times New Roman"/>
              </w:rPr>
              <w:t xml:space="preserve"> туризм</w:t>
            </w:r>
          </w:p>
        </w:tc>
        <w:tc>
          <w:tcPr>
            <w:tcW w:w="1405" w:type="dxa"/>
          </w:tcPr>
          <w:p w14:paraId="15B67170" w14:textId="77777777" w:rsidR="00533352" w:rsidRPr="004559F8" w:rsidRDefault="00533352" w:rsidP="00DE000B">
            <w:pPr>
              <w:jc w:val="both"/>
              <w:rPr>
                <w:rFonts w:ascii="Times New Roman" w:hAnsi="Times New Roman" w:cs="Times New Roman"/>
              </w:rPr>
            </w:pPr>
            <w:r w:rsidRPr="004559F8">
              <w:rPr>
                <w:rFonts w:ascii="Times New Roman" w:hAnsi="Times New Roman" w:cs="Times New Roman"/>
              </w:rPr>
              <w:t>-</w:t>
            </w:r>
          </w:p>
        </w:tc>
        <w:tc>
          <w:tcPr>
            <w:tcW w:w="1465" w:type="dxa"/>
          </w:tcPr>
          <w:p w14:paraId="132A8CC3" w14:textId="77777777" w:rsidR="00533352" w:rsidRPr="004559F8" w:rsidRDefault="00533352" w:rsidP="00DE000B">
            <w:pPr>
              <w:jc w:val="both"/>
              <w:rPr>
                <w:rFonts w:ascii="Times New Roman" w:hAnsi="Times New Roman" w:cs="Times New Roman"/>
              </w:rPr>
            </w:pPr>
            <w:r w:rsidRPr="004559F8">
              <w:rPr>
                <w:rFonts w:ascii="Times New Roman" w:hAnsi="Times New Roman" w:cs="Times New Roman"/>
              </w:rPr>
              <w:t>-</w:t>
            </w:r>
          </w:p>
        </w:tc>
        <w:tc>
          <w:tcPr>
            <w:tcW w:w="1553" w:type="dxa"/>
          </w:tcPr>
          <w:p w14:paraId="6266DBB8" w14:textId="77777777" w:rsidR="00533352" w:rsidRPr="004559F8" w:rsidRDefault="00533352" w:rsidP="00DE000B">
            <w:pPr>
              <w:jc w:val="both"/>
              <w:rPr>
                <w:rFonts w:ascii="Times New Roman" w:hAnsi="Times New Roman" w:cs="Times New Roman"/>
              </w:rPr>
            </w:pPr>
            <w:r w:rsidRPr="004559F8">
              <w:rPr>
                <w:rFonts w:ascii="Times New Roman" w:hAnsi="Times New Roman" w:cs="Times New Roman"/>
              </w:rPr>
              <w:t>10000</w:t>
            </w:r>
          </w:p>
        </w:tc>
        <w:tc>
          <w:tcPr>
            <w:tcW w:w="2872" w:type="dxa"/>
          </w:tcPr>
          <w:p w14:paraId="4BA691B3" w14:textId="56D408DB" w:rsidR="00533352" w:rsidRPr="004559F8" w:rsidRDefault="00533352" w:rsidP="00DE000B">
            <w:pPr>
              <w:jc w:val="both"/>
              <w:rPr>
                <w:rFonts w:ascii="Times New Roman" w:hAnsi="Times New Roman" w:cs="Times New Roman"/>
              </w:rPr>
            </w:pPr>
            <w:r w:rsidRPr="004559F8">
              <w:rPr>
                <w:rFonts w:ascii="Times New Roman" w:hAnsi="Times New Roman" w:cs="Times New Roman"/>
              </w:rPr>
              <w:t>500</w:t>
            </w:r>
          </w:p>
        </w:tc>
      </w:tr>
      <w:tr w:rsidR="00533352" w:rsidRPr="004559F8" w14:paraId="3B7B6008" w14:textId="77777777" w:rsidTr="004559F8">
        <w:tc>
          <w:tcPr>
            <w:tcW w:w="2169" w:type="dxa"/>
          </w:tcPr>
          <w:p w14:paraId="2F1B0DF9" w14:textId="6D12075F" w:rsidR="00533352" w:rsidRPr="004559F8" w:rsidRDefault="00950EEB" w:rsidP="00950EEB">
            <w:pPr>
              <w:jc w:val="both"/>
              <w:rPr>
                <w:rFonts w:ascii="Times New Roman" w:hAnsi="Times New Roman" w:cs="Times New Roman"/>
              </w:rPr>
            </w:pPr>
            <w:r w:rsidRPr="004559F8">
              <w:rPr>
                <w:rFonts w:ascii="Times New Roman" w:hAnsi="Times New Roman" w:cs="Times New Roman"/>
              </w:rPr>
              <w:t>Выездной туризм</w:t>
            </w:r>
            <w:r w:rsidR="00533352" w:rsidRPr="004559F8">
              <w:rPr>
                <w:rFonts w:ascii="Times New Roman" w:hAnsi="Times New Roman" w:cs="Times New Roman"/>
              </w:rPr>
              <w:t xml:space="preserve">, </w:t>
            </w:r>
            <w:r w:rsidRPr="004559F8">
              <w:rPr>
                <w:rFonts w:ascii="Times New Roman" w:hAnsi="Times New Roman" w:cs="Times New Roman"/>
              </w:rPr>
              <w:t xml:space="preserve">(годовой доход </w:t>
            </w:r>
            <w:r w:rsidR="00533352" w:rsidRPr="004559F8">
              <w:rPr>
                <w:rFonts w:ascii="Times New Roman" w:hAnsi="Times New Roman" w:cs="Times New Roman"/>
              </w:rPr>
              <w:t xml:space="preserve"> не более 250 миллионов рублей</w:t>
            </w:r>
            <w:r w:rsidRPr="004559F8">
              <w:rPr>
                <w:rFonts w:ascii="Times New Roman" w:hAnsi="Times New Roman" w:cs="Times New Roman"/>
              </w:rPr>
              <w:t>)</w:t>
            </w:r>
          </w:p>
        </w:tc>
        <w:tc>
          <w:tcPr>
            <w:tcW w:w="1405" w:type="dxa"/>
          </w:tcPr>
          <w:p w14:paraId="3BF3E039" w14:textId="77777777" w:rsidR="00533352" w:rsidRPr="004559F8" w:rsidRDefault="00533352" w:rsidP="00DE000B">
            <w:pPr>
              <w:jc w:val="both"/>
              <w:rPr>
                <w:rFonts w:ascii="Times New Roman" w:hAnsi="Times New Roman" w:cs="Times New Roman"/>
              </w:rPr>
            </w:pPr>
          </w:p>
        </w:tc>
        <w:tc>
          <w:tcPr>
            <w:tcW w:w="1465" w:type="dxa"/>
          </w:tcPr>
          <w:p w14:paraId="15EDD196" w14:textId="77777777" w:rsidR="00533352" w:rsidRPr="004559F8" w:rsidRDefault="00533352" w:rsidP="00DE000B">
            <w:pPr>
              <w:jc w:val="both"/>
              <w:rPr>
                <w:rFonts w:ascii="Times New Roman" w:hAnsi="Times New Roman" w:cs="Times New Roman"/>
              </w:rPr>
            </w:pPr>
          </w:p>
        </w:tc>
        <w:tc>
          <w:tcPr>
            <w:tcW w:w="1553" w:type="dxa"/>
          </w:tcPr>
          <w:p w14:paraId="5F8E2A07" w14:textId="1A35FEA3" w:rsidR="00533352" w:rsidRPr="004559F8" w:rsidRDefault="00533352" w:rsidP="00DE000B">
            <w:pPr>
              <w:jc w:val="both"/>
              <w:rPr>
                <w:rFonts w:ascii="Times New Roman" w:hAnsi="Times New Roman" w:cs="Times New Roman"/>
              </w:rPr>
            </w:pPr>
          </w:p>
        </w:tc>
        <w:tc>
          <w:tcPr>
            <w:tcW w:w="2872" w:type="dxa"/>
          </w:tcPr>
          <w:p w14:paraId="2A587B5A" w14:textId="077C6FF6" w:rsidR="00533352" w:rsidRPr="004559F8" w:rsidRDefault="00533352" w:rsidP="00DE000B">
            <w:pPr>
              <w:jc w:val="both"/>
              <w:rPr>
                <w:rFonts w:ascii="Times New Roman" w:hAnsi="Times New Roman" w:cs="Times New Roman"/>
              </w:rPr>
            </w:pPr>
            <w:r w:rsidRPr="004559F8">
              <w:rPr>
                <w:rFonts w:ascii="Times New Roman" w:hAnsi="Times New Roman" w:cs="Times New Roman"/>
              </w:rPr>
              <w:t>30000</w:t>
            </w:r>
          </w:p>
        </w:tc>
      </w:tr>
      <w:tr w:rsidR="00533352" w:rsidRPr="004559F8" w14:paraId="31C4D493" w14:textId="77777777" w:rsidTr="004559F8">
        <w:tc>
          <w:tcPr>
            <w:tcW w:w="2169" w:type="dxa"/>
          </w:tcPr>
          <w:p w14:paraId="6F860D06" w14:textId="1494FB21" w:rsidR="00533352" w:rsidRPr="004559F8" w:rsidRDefault="00950EEB" w:rsidP="00950EEB">
            <w:pPr>
              <w:jc w:val="both"/>
              <w:rPr>
                <w:rFonts w:ascii="Times New Roman" w:hAnsi="Times New Roman" w:cs="Times New Roman"/>
              </w:rPr>
            </w:pPr>
            <w:r w:rsidRPr="004559F8">
              <w:rPr>
                <w:rFonts w:ascii="Times New Roman" w:hAnsi="Times New Roman" w:cs="Times New Roman"/>
              </w:rPr>
              <w:t>Выездной туризм</w:t>
            </w:r>
            <w:r w:rsidR="00533352" w:rsidRPr="004559F8">
              <w:rPr>
                <w:rFonts w:ascii="Times New Roman" w:hAnsi="Times New Roman" w:cs="Times New Roman"/>
              </w:rPr>
              <w:t xml:space="preserve">, </w:t>
            </w:r>
            <w:r w:rsidRPr="004559F8">
              <w:rPr>
                <w:rFonts w:ascii="Times New Roman" w:hAnsi="Times New Roman" w:cs="Times New Roman"/>
              </w:rPr>
              <w:t>(годовой доход</w:t>
            </w:r>
            <w:r w:rsidR="00533352" w:rsidRPr="004559F8">
              <w:rPr>
                <w:rFonts w:ascii="Times New Roman" w:hAnsi="Times New Roman" w:cs="Times New Roman"/>
              </w:rPr>
              <w:t xml:space="preserve"> не более 25</w:t>
            </w:r>
            <w:r w:rsidRPr="004559F8">
              <w:rPr>
                <w:rFonts w:ascii="Times New Roman" w:hAnsi="Times New Roman" w:cs="Times New Roman"/>
              </w:rPr>
              <w:t>0 миллионов рублей)</w:t>
            </w:r>
          </w:p>
        </w:tc>
        <w:tc>
          <w:tcPr>
            <w:tcW w:w="1405" w:type="dxa"/>
          </w:tcPr>
          <w:p w14:paraId="04AEA455" w14:textId="77777777" w:rsidR="00533352" w:rsidRPr="004559F8" w:rsidRDefault="00533352" w:rsidP="00DE000B">
            <w:pPr>
              <w:jc w:val="both"/>
              <w:rPr>
                <w:rFonts w:ascii="Times New Roman" w:hAnsi="Times New Roman" w:cs="Times New Roman"/>
              </w:rPr>
            </w:pPr>
          </w:p>
        </w:tc>
        <w:tc>
          <w:tcPr>
            <w:tcW w:w="1465" w:type="dxa"/>
          </w:tcPr>
          <w:p w14:paraId="3AE2FBD0" w14:textId="77777777" w:rsidR="00533352" w:rsidRPr="004559F8" w:rsidRDefault="00533352" w:rsidP="00DE000B">
            <w:pPr>
              <w:jc w:val="both"/>
              <w:rPr>
                <w:rFonts w:ascii="Times New Roman" w:hAnsi="Times New Roman" w:cs="Times New Roman"/>
              </w:rPr>
            </w:pPr>
          </w:p>
        </w:tc>
        <w:tc>
          <w:tcPr>
            <w:tcW w:w="1553" w:type="dxa"/>
          </w:tcPr>
          <w:p w14:paraId="30E3377A" w14:textId="5B6F2427" w:rsidR="00533352" w:rsidRPr="004559F8" w:rsidRDefault="00533352" w:rsidP="00DE000B">
            <w:pPr>
              <w:jc w:val="both"/>
              <w:rPr>
                <w:rFonts w:ascii="Times New Roman" w:hAnsi="Times New Roman" w:cs="Times New Roman"/>
              </w:rPr>
            </w:pPr>
          </w:p>
        </w:tc>
        <w:tc>
          <w:tcPr>
            <w:tcW w:w="2872" w:type="dxa"/>
          </w:tcPr>
          <w:p w14:paraId="57AB91ED" w14:textId="5C9D1E81" w:rsidR="00533352" w:rsidRPr="004559F8" w:rsidRDefault="00533352" w:rsidP="00DE000B">
            <w:pPr>
              <w:jc w:val="both"/>
              <w:rPr>
                <w:rFonts w:ascii="Times New Roman" w:hAnsi="Times New Roman" w:cs="Times New Roman"/>
              </w:rPr>
            </w:pPr>
            <w:r w:rsidRPr="004559F8">
              <w:rPr>
                <w:rFonts w:ascii="Times New Roman" w:hAnsi="Times New Roman" w:cs="Times New Roman"/>
              </w:rPr>
              <w:t>12%</w:t>
            </w:r>
          </w:p>
        </w:tc>
      </w:tr>
      <w:tr w:rsidR="00533352" w:rsidRPr="004559F8" w14:paraId="09BD42F6" w14:textId="77777777" w:rsidTr="004559F8">
        <w:tc>
          <w:tcPr>
            <w:tcW w:w="2169" w:type="dxa"/>
          </w:tcPr>
          <w:p w14:paraId="78F706C9" w14:textId="68BEB1B0" w:rsidR="00533352" w:rsidRPr="004559F8" w:rsidRDefault="00950EEB" w:rsidP="00950EEB">
            <w:pPr>
              <w:jc w:val="both"/>
              <w:rPr>
                <w:rFonts w:ascii="Times New Roman" w:hAnsi="Times New Roman" w:cs="Times New Roman"/>
              </w:rPr>
            </w:pPr>
            <w:r w:rsidRPr="004559F8">
              <w:rPr>
                <w:rFonts w:ascii="Times New Roman" w:hAnsi="Times New Roman" w:cs="Times New Roman"/>
              </w:rPr>
              <w:t>Выездной туризм</w:t>
            </w:r>
            <w:r w:rsidR="00533352" w:rsidRPr="004559F8">
              <w:rPr>
                <w:rFonts w:ascii="Times New Roman" w:hAnsi="Times New Roman" w:cs="Times New Roman"/>
              </w:rPr>
              <w:t xml:space="preserve">, </w:t>
            </w:r>
            <w:r w:rsidRPr="004559F8">
              <w:rPr>
                <w:rFonts w:ascii="Times New Roman" w:hAnsi="Times New Roman" w:cs="Times New Roman"/>
              </w:rPr>
              <w:t>(годовой доход</w:t>
            </w:r>
            <w:r w:rsidR="00533352" w:rsidRPr="004559F8">
              <w:rPr>
                <w:rFonts w:ascii="Times New Roman" w:hAnsi="Times New Roman" w:cs="Times New Roman"/>
              </w:rPr>
              <w:t xml:space="preserve"> не более 100 миллионов рублей</w:t>
            </w:r>
            <w:r w:rsidRPr="004559F8">
              <w:rPr>
                <w:rFonts w:ascii="Times New Roman" w:hAnsi="Times New Roman" w:cs="Times New Roman"/>
              </w:rPr>
              <w:t>)</w:t>
            </w:r>
          </w:p>
        </w:tc>
        <w:tc>
          <w:tcPr>
            <w:tcW w:w="1405" w:type="dxa"/>
          </w:tcPr>
          <w:p w14:paraId="37CC36BF" w14:textId="77777777" w:rsidR="00533352" w:rsidRPr="004559F8" w:rsidRDefault="00533352" w:rsidP="00C11A2E">
            <w:pPr>
              <w:jc w:val="both"/>
              <w:rPr>
                <w:rFonts w:ascii="Times New Roman" w:hAnsi="Times New Roman" w:cs="Times New Roman"/>
              </w:rPr>
            </w:pPr>
          </w:p>
        </w:tc>
        <w:tc>
          <w:tcPr>
            <w:tcW w:w="1465" w:type="dxa"/>
          </w:tcPr>
          <w:p w14:paraId="305CFC41" w14:textId="77777777" w:rsidR="00533352" w:rsidRPr="004559F8" w:rsidRDefault="00533352" w:rsidP="00C11A2E">
            <w:pPr>
              <w:jc w:val="both"/>
              <w:rPr>
                <w:rFonts w:ascii="Times New Roman" w:hAnsi="Times New Roman" w:cs="Times New Roman"/>
              </w:rPr>
            </w:pPr>
          </w:p>
        </w:tc>
        <w:tc>
          <w:tcPr>
            <w:tcW w:w="1553" w:type="dxa"/>
          </w:tcPr>
          <w:p w14:paraId="7A460C4C" w14:textId="6BC120DE" w:rsidR="00533352" w:rsidRPr="004559F8" w:rsidRDefault="00533352" w:rsidP="00C11A2E">
            <w:pPr>
              <w:jc w:val="both"/>
              <w:rPr>
                <w:rFonts w:ascii="Times New Roman" w:hAnsi="Times New Roman" w:cs="Times New Roman"/>
              </w:rPr>
            </w:pPr>
            <w:r w:rsidRPr="004559F8">
              <w:rPr>
                <w:rFonts w:ascii="Times New Roman" w:hAnsi="Times New Roman" w:cs="Times New Roman"/>
              </w:rPr>
              <w:t>30000</w:t>
            </w:r>
          </w:p>
        </w:tc>
        <w:tc>
          <w:tcPr>
            <w:tcW w:w="2872" w:type="dxa"/>
          </w:tcPr>
          <w:p w14:paraId="32C09E28" w14:textId="77777777" w:rsidR="00533352" w:rsidRPr="004559F8" w:rsidRDefault="00533352" w:rsidP="00C11A2E">
            <w:pPr>
              <w:jc w:val="both"/>
              <w:rPr>
                <w:rFonts w:ascii="Times New Roman" w:hAnsi="Times New Roman" w:cs="Times New Roman"/>
              </w:rPr>
            </w:pPr>
          </w:p>
        </w:tc>
      </w:tr>
      <w:tr w:rsidR="00533352" w:rsidRPr="004559F8" w14:paraId="334A461D" w14:textId="77777777" w:rsidTr="004559F8">
        <w:tc>
          <w:tcPr>
            <w:tcW w:w="2169" w:type="dxa"/>
          </w:tcPr>
          <w:p w14:paraId="356F861C" w14:textId="28693FBB" w:rsidR="00533352" w:rsidRPr="004559F8" w:rsidRDefault="00950EEB" w:rsidP="00950EEB">
            <w:pPr>
              <w:jc w:val="both"/>
              <w:rPr>
                <w:rFonts w:ascii="Times New Roman" w:hAnsi="Times New Roman" w:cs="Times New Roman"/>
              </w:rPr>
            </w:pPr>
            <w:r w:rsidRPr="004559F8">
              <w:rPr>
                <w:rFonts w:ascii="Times New Roman" w:hAnsi="Times New Roman" w:cs="Times New Roman"/>
              </w:rPr>
              <w:t>Выездной туризм (годовой доход</w:t>
            </w:r>
            <w:r w:rsidR="00533352" w:rsidRPr="004559F8">
              <w:rPr>
                <w:rFonts w:ascii="Times New Roman" w:hAnsi="Times New Roman" w:cs="Times New Roman"/>
              </w:rPr>
              <w:t xml:space="preserve"> не более 300 миллионов рублей</w:t>
            </w:r>
            <w:r w:rsidRPr="004559F8">
              <w:rPr>
                <w:rFonts w:ascii="Times New Roman" w:hAnsi="Times New Roman" w:cs="Times New Roman"/>
              </w:rPr>
              <w:t>)</w:t>
            </w:r>
            <w:r w:rsidR="00533352" w:rsidRPr="004559F8">
              <w:rPr>
                <w:rFonts w:ascii="Times New Roman" w:hAnsi="Times New Roman" w:cs="Times New Roman"/>
              </w:rPr>
              <w:t xml:space="preserve"> </w:t>
            </w:r>
          </w:p>
        </w:tc>
        <w:tc>
          <w:tcPr>
            <w:tcW w:w="1405" w:type="dxa"/>
          </w:tcPr>
          <w:p w14:paraId="1278C16F" w14:textId="77777777" w:rsidR="00533352" w:rsidRPr="004559F8" w:rsidRDefault="00533352" w:rsidP="00C11A2E">
            <w:pPr>
              <w:jc w:val="both"/>
              <w:rPr>
                <w:rFonts w:ascii="Times New Roman" w:hAnsi="Times New Roman" w:cs="Times New Roman"/>
              </w:rPr>
            </w:pPr>
          </w:p>
        </w:tc>
        <w:tc>
          <w:tcPr>
            <w:tcW w:w="1465" w:type="dxa"/>
          </w:tcPr>
          <w:p w14:paraId="3DA169F5" w14:textId="77777777" w:rsidR="00533352" w:rsidRPr="004559F8" w:rsidRDefault="00533352" w:rsidP="00C11A2E">
            <w:pPr>
              <w:jc w:val="both"/>
              <w:rPr>
                <w:rFonts w:ascii="Times New Roman" w:hAnsi="Times New Roman" w:cs="Times New Roman"/>
              </w:rPr>
            </w:pPr>
          </w:p>
        </w:tc>
        <w:tc>
          <w:tcPr>
            <w:tcW w:w="1553" w:type="dxa"/>
          </w:tcPr>
          <w:p w14:paraId="746AC367" w14:textId="6B16E5AC" w:rsidR="00533352" w:rsidRPr="004559F8" w:rsidRDefault="00533352" w:rsidP="00C11A2E">
            <w:pPr>
              <w:jc w:val="both"/>
              <w:rPr>
                <w:rFonts w:ascii="Times New Roman" w:hAnsi="Times New Roman" w:cs="Times New Roman"/>
              </w:rPr>
            </w:pPr>
            <w:r w:rsidRPr="004559F8">
              <w:rPr>
                <w:rFonts w:ascii="Times New Roman" w:hAnsi="Times New Roman" w:cs="Times New Roman"/>
              </w:rPr>
              <w:t>60000</w:t>
            </w:r>
          </w:p>
        </w:tc>
        <w:tc>
          <w:tcPr>
            <w:tcW w:w="2872" w:type="dxa"/>
          </w:tcPr>
          <w:p w14:paraId="50531D64" w14:textId="77777777" w:rsidR="00533352" w:rsidRPr="004559F8" w:rsidRDefault="00533352" w:rsidP="00C11A2E">
            <w:pPr>
              <w:jc w:val="both"/>
              <w:rPr>
                <w:rFonts w:ascii="Times New Roman" w:hAnsi="Times New Roman" w:cs="Times New Roman"/>
              </w:rPr>
            </w:pPr>
          </w:p>
        </w:tc>
      </w:tr>
      <w:tr w:rsidR="00533352" w:rsidRPr="004559F8" w14:paraId="26D59157" w14:textId="77777777" w:rsidTr="004559F8">
        <w:tc>
          <w:tcPr>
            <w:tcW w:w="2169" w:type="dxa"/>
          </w:tcPr>
          <w:p w14:paraId="5BA8F0D8" w14:textId="42641A91" w:rsidR="00533352" w:rsidRPr="004559F8" w:rsidRDefault="00950EEB" w:rsidP="00950EEB">
            <w:pPr>
              <w:jc w:val="both"/>
              <w:rPr>
                <w:rFonts w:ascii="Arial" w:hAnsi="Arial" w:cs="Arial"/>
              </w:rPr>
            </w:pPr>
            <w:r w:rsidRPr="004559F8">
              <w:rPr>
                <w:rFonts w:ascii="Times New Roman" w:hAnsi="Times New Roman" w:cs="Times New Roman"/>
              </w:rPr>
              <w:lastRenderedPageBreak/>
              <w:t>Выездной туризм, (годовой доход</w:t>
            </w:r>
            <w:r w:rsidR="00533352" w:rsidRPr="004559F8">
              <w:rPr>
                <w:rFonts w:ascii="Times New Roman" w:hAnsi="Times New Roman" w:cs="Times New Roman"/>
              </w:rPr>
              <w:t xml:space="preserve"> свыше 300 миллионов рублей</w:t>
            </w:r>
            <w:r w:rsidRPr="004559F8">
              <w:rPr>
                <w:rFonts w:ascii="Times New Roman" w:hAnsi="Times New Roman" w:cs="Times New Roman"/>
              </w:rPr>
              <w:t>)</w:t>
            </w:r>
            <w:r w:rsidR="00533352" w:rsidRPr="004559F8">
              <w:rPr>
                <w:rFonts w:ascii="Times New Roman" w:hAnsi="Times New Roman" w:cs="Times New Roman"/>
              </w:rPr>
              <w:t xml:space="preserve"> </w:t>
            </w:r>
          </w:p>
        </w:tc>
        <w:tc>
          <w:tcPr>
            <w:tcW w:w="1405" w:type="dxa"/>
          </w:tcPr>
          <w:p w14:paraId="7B2C6575" w14:textId="77777777" w:rsidR="00533352" w:rsidRPr="004559F8" w:rsidRDefault="00533352" w:rsidP="00DE000B">
            <w:pPr>
              <w:jc w:val="both"/>
              <w:rPr>
                <w:rFonts w:ascii="Times New Roman" w:hAnsi="Times New Roman" w:cs="Times New Roman"/>
              </w:rPr>
            </w:pPr>
          </w:p>
        </w:tc>
        <w:tc>
          <w:tcPr>
            <w:tcW w:w="1465" w:type="dxa"/>
          </w:tcPr>
          <w:p w14:paraId="713D3548" w14:textId="77777777" w:rsidR="00533352" w:rsidRPr="004559F8" w:rsidRDefault="00533352" w:rsidP="00DE000B">
            <w:pPr>
              <w:jc w:val="both"/>
              <w:rPr>
                <w:rFonts w:ascii="Times New Roman" w:hAnsi="Times New Roman" w:cs="Times New Roman"/>
              </w:rPr>
            </w:pPr>
          </w:p>
        </w:tc>
        <w:tc>
          <w:tcPr>
            <w:tcW w:w="1553" w:type="dxa"/>
          </w:tcPr>
          <w:p w14:paraId="54320E0E" w14:textId="77777777" w:rsidR="00533352" w:rsidRPr="004559F8" w:rsidRDefault="00533352" w:rsidP="00DE000B">
            <w:pPr>
              <w:jc w:val="both"/>
              <w:rPr>
                <w:rFonts w:ascii="Times New Roman" w:hAnsi="Times New Roman" w:cs="Times New Roman"/>
              </w:rPr>
            </w:pPr>
            <w:r w:rsidRPr="004559F8">
              <w:rPr>
                <w:rFonts w:ascii="Times New Roman" w:hAnsi="Times New Roman" w:cs="Times New Roman"/>
              </w:rPr>
              <w:t>100000</w:t>
            </w:r>
          </w:p>
        </w:tc>
        <w:tc>
          <w:tcPr>
            <w:tcW w:w="2872" w:type="dxa"/>
          </w:tcPr>
          <w:p w14:paraId="25DD0597" w14:textId="77777777" w:rsidR="00533352" w:rsidRPr="004559F8" w:rsidRDefault="00533352" w:rsidP="00DE000B">
            <w:pPr>
              <w:jc w:val="both"/>
              <w:rPr>
                <w:rFonts w:ascii="Times New Roman" w:hAnsi="Times New Roman" w:cs="Times New Roman"/>
              </w:rPr>
            </w:pPr>
          </w:p>
        </w:tc>
      </w:tr>
      <w:tr w:rsidR="00533352" w:rsidRPr="004559F8" w14:paraId="119C932A" w14:textId="77777777" w:rsidTr="004559F8">
        <w:tc>
          <w:tcPr>
            <w:tcW w:w="2169" w:type="dxa"/>
          </w:tcPr>
          <w:p w14:paraId="0AF9B6F7" w14:textId="76A78791" w:rsidR="00533352" w:rsidRPr="004559F8" w:rsidRDefault="00950EEB" w:rsidP="00950EEB">
            <w:pPr>
              <w:widowControl w:val="0"/>
              <w:autoSpaceDE w:val="0"/>
              <w:autoSpaceDN w:val="0"/>
              <w:adjustRightInd w:val="0"/>
              <w:rPr>
                <w:rFonts w:ascii="Times New Roman" w:hAnsi="Times New Roman" w:cs="Times New Roman"/>
              </w:rPr>
            </w:pPr>
            <w:r w:rsidRPr="004559F8">
              <w:rPr>
                <w:rFonts w:ascii="Times New Roman" w:hAnsi="Times New Roman" w:cs="Times New Roman"/>
              </w:rPr>
              <w:t xml:space="preserve">Вновь создаваемые туроператоры в сфере </w:t>
            </w:r>
            <w:r w:rsidR="00533352" w:rsidRPr="004559F8">
              <w:rPr>
                <w:rFonts w:ascii="Times New Roman" w:hAnsi="Times New Roman" w:cs="Times New Roman"/>
              </w:rPr>
              <w:t>выездного туризма</w:t>
            </w:r>
          </w:p>
        </w:tc>
        <w:tc>
          <w:tcPr>
            <w:tcW w:w="1405" w:type="dxa"/>
          </w:tcPr>
          <w:p w14:paraId="28ECE8B0" w14:textId="77777777" w:rsidR="00533352" w:rsidRPr="004559F8" w:rsidRDefault="00533352" w:rsidP="00C11A2E">
            <w:pPr>
              <w:jc w:val="both"/>
              <w:rPr>
                <w:rFonts w:ascii="Times New Roman" w:hAnsi="Times New Roman" w:cs="Times New Roman"/>
              </w:rPr>
            </w:pPr>
          </w:p>
        </w:tc>
        <w:tc>
          <w:tcPr>
            <w:tcW w:w="1465" w:type="dxa"/>
          </w:tcPr>
          <w:p w14:paraId="23A7824E" w14:textId="77777777" w:rsidR="00533352" w:rsidRPr="004559F8" w:rsidRDefault="00533352" w:rsidP="00C11A2E">
            <w:pPr>
              <w:jc w:val="both"/>
              <w:rPr>
                <w:rFonts w:ascii="Times New Roman" w:hAnsi="Times New Roman" w:cs="Times New Roman"/>
              </w:rPr>
            </w:pPr>
          </w:p>
        </w:tc>
        <w:tc>
          <w:tcPr>
            <w:tcW w:w="1553" w:type="dxa"/>
          </w:tcPr>
          <w:p w14:paraId="6C3EA00F" w14:textId="5B26CBCB" w:rsidR="00533352" w:rsidRPr="004559F8" w:rsidRDefault="00533352" w:rsidP="00C11A2E">
            <w:pPr>
              <w:jc w:val="both"/>
              <w:rPr>
                <w:rFonts w:ascii="Times New Roman" w:hAnsi="Times New Roman" w:cs="Times New Roman"/>
              </w:rPr>
            </w:pPr>
            <w:r w:rsidRPr="004559F8">
              <w:rPr>
                <w:rFonts w:ascii="Times New Roman" w:hAnsi="Times New Roman" w:cs="Times New Roman"/>
              </w:rPr>
              <w:t>30000</w:t>
            </w:r>
          </w:p>
        </w:tc>
        <w:tc>
          <w:tcPr>
            <w:tcW w:w="2872" w:type="dxa"/>
          </w:tcPr>
          <w:p w14:paraId="141236C0" w14:textId="12A81A40" w:rsidR="00533352" w:rsidRPr="004559F8" w:rsidRDefault="00533352" w:rsidP="00C11A2E">
            <w:pPr>
              <w:jc w:val="both"/>
              <w:rPr>
                <w:rFonts w:ascii="Times New Roman" w:hAnsi="Times New Roman" w:cs="Times New Roman"/>
              </w:rPr>
            </w:pPr>
            <w:r w:rsidRPr="004559F8">
              <w:rPr>
                <w:rFonts w:ascii="Times New Roman" w:hAnsi="Times New Roman" w:cs="Times New Roman"/>
              </w:rPr>
              <w:t>30000</w:t>
            </w:r>
          </w:p>
        </w:tc>
      </w:tr>
    </w:tbl>
    <w:p w14:paraId="39916B6C" w14:textId="129B2770" w:rsidR="00A61653" w:rsidRPr="004559F8" w:rsidRDefault="00950EEB" w:rsidP="00C11A2E">
      <w:pPr>
        <w:ind w:firstLine="851"/>
        <w:jc w:val="both"/>
        <w:rPr>
          <w:rFonts w:ascii="Times New Roman" w:hAnsi="Times New Roman" w:cs="Times New Roman"/>
        </w:rPr>
      </w:pPr>
      <w:r w:rsidRPr="004559F8">
        <w:rPr>
          <w:rFonts w:ascii="Times New Roman" w:hAnsi="Times New Roman" w:cs="Times New Roman"/>
        </w:rPr>
        <w:t xml:space="preserve"> По данным таблицы видно, что уже на момент принятия поправок в ФЗ «Об основах туристкой деятельности в РФ» и в связи с отменой лицензирования сумма гарантии явно была недостаточной, так как уже в 2007 году были приняты поправки в данный закон, которые увеличивали с июня 2008 года размеры финансового обеспечения в два раза.</w:t>
      </w:r>
      <w:r w:rsidR="00B713AD" w:rsidRPr="004559F8">
        <w:rPr>
          <w:rFonts w:ascii="Times New Roman" w:hAnsi="Times New Roman" w:cs="Times New Roman"/>
        </w:rPr>
        <w:t xml:space="preserve"> А уже через год были сделаны поправки, которые определяли размер финансовой гарантии уже не в зависимости от сферы деятельности туроператора, а в зависимости от суммы его годового дохода. Следует отметить, что для России данная привязка к сумме годового дохода не является показателем, так как в виду неблагоприятного налогового климата, особенно в отношении крупных предприятий, большинство фирм предпочитает умалчивать о своих реальных доходах и до сих пор в целях оптимизации налогообложения занижает как годовой доход, так и официальные заработные платы своих сотрудников. </w:t>
      </w:r>
    </w:p>
    <w:p w14:paraId="6544C1D6" w14:textId="4463B0F0" w:rsidR="00B713AD" w:rsidRPr="004559F8" w:rsidRDefault="00B713AD" w:rsidP="00C11A2E">
      <w:pPr>
        <w:ind w:firstLine="851"/>
        <w:jc w:val="both"/>
        <w:rPr>
          <w:rFonts w:ascii="Times New Roman" w:hAnsi="Times New Roman" w:cs="Times New Roman"/>
        </w:rPr>
      </w:pPr>
      <w:r w:rsidRPr="004559F8">
        <w:rPr>
          <w:rFonts w:ascii="Times New Roman" w:hAnsi="Times New Roman" w:cs="Times New Roman"/>
        </w:rPr>
        <w:t>Отсутствие налоговых льгот для туроператоров не стимулирует их к увеличению суммы годового дохода, а привязка суммы финансового обеспечения к данному показателю наоборот стимулирует к уходу в теневой бизнес. Несмотря на то, что работа с иностранными поставщиками предполагает максимум прозрачности и доверия, между тем большинство туроператоров, работающих в России в сфере выездного туризма просто вынуждено снижать издержки за счет двойной бухгалтерии.</w:t>
      </w:r>
    </w:p>
    <w:p w14:paraId="1AD2D8A4" w14:textId="3E0713D0" w:rsidR="00A61653" w:rsidRPr="004559F8" w:rsidRDefault="00B713AD" w:rsidP="00C11A2E">
      <w:pPr>
        <w:ind w:firstLine="851"/>
        <w:jc w:val="both"/>
        <w:rPr>
          <w:rFonts w:ascii="Times New Roman" w:hAnsi="Times New Roman" w:cs="Times New Roman"/>
        </w:rPr>
      </w:pPr>
      <w:r w:rsidRPr="004559F8">
        <w:rPr>
          <w:rFonts w:ascii="Times New Roman" w:hAnsi="Times New Roman" w:cs="Times New Roman"/>
        </w:rPr>
        <w:t xml:space="preserve">В период с 2009 по 2012 год в законодательстве в сфере туризма ничего не менялось, также как и размер финансового обеспечения. Однако в июле 2012 года были приняты очередные поправки в Закон, которые коснулись многих вопросов, связанных с финансовым обеспечением. </w:t>
      </w:r>
      <w:r w:rsidR="00D61110" w:rsidRPr="004559F8">
        <w:rPr>
          <w:rFonts w:ascii="Times New Roman" w:hAnsi="Times New Roman" w:cs="Times New Roman"/>
        </w:rPr>
        <w:t>Данные поправки были сделаны на фоне череды банкротств туроператоров, которые произошли в 2011-2012 годах. Одними из крупных из них были – «Капитал тур» и «</w:t>
      </w:r>
      <w:proofErr w:type="spellStart"/>
      <w:r w:rsidR="00D61110" w:rsidRPr="004559F8">
        <w:rPr>
          <w:rFonts w:ascii="Times New Roman" w:hAnsi="Times New Roman" w:cs="Times New Roman"/>
        </w:rPr>
        <w:t>Ланта</w:t>
      </w:r>
      <w:proofErr w:type="spellEnd"/>
      <w:r w:rsidR="00D61110" w:rsidRPr="004559F8">
        <w:rPr>
          <w:rFonts w:ascii="Times New Roman" w:hAnsi="Times New Roman" w:cs="Times New Roman"/>
        </w:rPr>
        <w:t xml:space="preserve"> тур Вояж».  Федеральный Закон № 47-ФЗ от 03.05.2012г. ввел новое понятие – компенсационный фонд, а также внес изменения в размеры финансового обеспечения. Так был исключен порог годового дохода до 100 млн рублей, а стало – до 250 млн и свыше 250 млн. рублей, соответственно размер финансового обеспечения для верхнего предела был определён не фиксированной суммой, а процентом от годового дохода. </w:t>
      </w:r>
    </w:p>
    <w:p w14:paraId="308FF698" w14:textId="6FCBA5C5" w:rsidR="00D61110" w:rsidRPr="004559F8" w:rsidRDefault="00D61110" w:rsidP="00C11A2E">
      <w:pPr>
        <w:ind w:firstLine="851"/>
        <w:jc w:val="both"/>
        <w:rPr>
          <w:rFonts w:ascii="Times New Roman" w:hAnsi="Times New Roman" w:cs="Times New Roman"/>
        </w:rPr>
      </w:pPr>
      <w:r w:rsidRPr="004559F8">
        <w:rPr>
          <w:rFonts w:ascii="Times New Roman" w:hAnsi="Times New Roman" w:cs="Times New Roman"/>
        </w:rPr>
        <w:t>В результате по нашему мнению туриндустрия «загнала себя» в  глухой и темный угол теневого бизнеса. Ведь несомненно то, что финансовая коллизия финансового же обеспечения ложится тяжелым грузом на плечи потребителя, который вынужден заплатить взнос в компенсационный фонд, а затем и в страховую компанию – за финансовое обеспечение, чтобы потом, возможно,  себя же и обезопасить от недобросовестного туроператора</w:t>
      </w:r>
      <w:r w:rsidR="004559F8">
        <w:rPr>
          <w:rFonts w:ascii="Times New Roman" w:hAnsi="Times New Roman" w:cs="Times New Roman"/>
        </w:rPr>
        <w:t xml:space="preserve"> [</w:t>
      </w:r>
      <w:r w:rsidR="00211927">
        <w:rPr>
          <w:rFonts w:ascii="Times New Roman" w:hAnsi="Times New Roman" w:cs="Times New Roman"/>
        </w:rPr>
        <w:t>8</w:t>
      </w:r>
      <w:r w:rsidR="004559F8">
        <w:rPr>
          <w:rFonts w:ascii="Times New Roman" w:hAnsi="Times New Roman" w:cs="Times New Roman"/>
        </w:rPr>
        <w:t>]</w:t>
      </w:r>
      <w:r w:rsidRPr="004559F8">
        <w:rPr>
          <w:rFonts w:ascii="Times New Roman" w:hAnsi="Times New Roman" w:cs="Times New Roman"/>
        </w:rPr>
        <w:t>.</w:t>
      </w:r>
    </w:p>
    <w:p w14:paraId="3E43CE0A" w14:textId="18403CCF" w:rsidR="00D61110" w:rsidRPr="004559F8" w:rsidRDefault="00D61110" w:rsidP="00C11A2E">
      <w:pPr>
        <w:ind w:firstLine="851"/>
        <w:jc w:val="both"/>
        <w:rPr>
          <w:rFonts w:ascii="Times New Roman" w:hAnsi="Times New Roman" w:cs="Times New Roman"/>
        </w:rPr>
      </w:pPr>
      <w:r w:rsidRPr="004559F8">
        <w:rPr>
          <w:rFonts w:ascii="Times New Roman" w:hAnsi="Times New Roman" w:cs="Times New Roman"/>
        </w:rPr>
        <w:t>Рассмотрим более подробно историю банкротств туроператоров за последние 5 лет и попытаемся выяснить взаимосвязь банкротств, финансового обеспечения и других возможных факторов, влияющих на функционирование туроператоров.</w:t>
      </w:r>
    </w:p>
    <w:p w14:paraId="25CDCD38" w14:textId="4FA548EF" w:rsidR="00A61653" w:rsidRPr="004559F8" w:rsidRDefault="00D61110" w:rsidP="00C11A2E">
      <w:pPr>
        <w:ind w:firstLine="851"/>
        <w:jc w:val="both"/>
        <w:rPr>
          <w:rFonts w:ascii="Times New Roman" w:hAnsi="Times New Roman" w:cs="Times New Roman"/>
        </w:rPr>
      </w:pPr>
      <w:r w:rsidRPr="004559F8">
        <w:rPr>
          <w:rFonts w:ascii="Times New Roman" w:hAnsi="Times New Roman" w:cs="Times New Roman"/>
        </w:rPr>
        <w:t>Итак, первое банкротство произошло в августе 2010 года. Туристическая компания "Август" из Санкт-Петербурга</w:t>
      </w:r>
      <w:r w:rsidR="00832CE7" w:rsidRPr="004559F8">
        <w:rPr>
          <w:rFonts w:ascii="Times New Roman" w:hAnsi="Times New Roman" w:cs="Times New Roman"/>
        </w:rPr>
        <w:t xml:space="preserve"> объявила о своем банкротстве 13 августа 2010 года. Следует сказать, что фирма имела 12 летний опыт работы на туристическом рынке. </w:t>
      </w:r>
      <w:r w:rsidR="00832CE7" w:rsidRPr="004559F8">
        <w:rPr>
          <w:rFonts w:ascii="Times New Roman" w:hAnsi="Times New Roman" w:cs="Times New Roman"/>
        </w:rPr>
        <w:lastRenderedPageBreak/>
        <w:t>С</w:t>
      </w:r>
      <w:r w:rsidRPr="004559F8">
        <w:rPr>
          <w:rFonts w:ascii="Times New Roman" w:hAnsi="Times New Roman" w:cs="Times New Roman"/>
        </w:rPr>
        <w:t>обрав деньги с клиентов</w:t>
      </w:r>
      <w:r w:rsidR="00832CE7" w:rsidRPr="004559F8">
        <w:rPr>
          <w:rFonts w:ascii="Times New Roman" w:hAnsi="Times New Roman" w:cs="Times New Roman"/>
        </w:rPr>
        <w:t xml:space="preserve"> в размере </w:t>
      </w:r>
      <w:r w:rsidRPr="004559F8">
        <w:rPr>
          <w:rFonts w:ascii="Times New Roman" w:hAnsi="Times New Roman" w:cs="Times New Roman"/>
        </w:rPr>
        <w:t>около 3</w:t>
      </w:r>
      <w:r w:rsidR="00832CE7" w:rsidRPr="004559F8">
        <w:rPr>
          <w:rFonts w:ascii="Times New Roman" w:hAnsi="Times New Roman" w:cs="Times New Roman"/>
        </w:rPr>
        <w:t xml:space="preserve"> млн рублей, фирма прекратила свою деятельность</w:t>
      </w:r>
      <w:r w:rsidRPr="004559F8">
        <w:rPr>
          <w:rFonts w:ascii="Times New Roman" w:hAnsi="Times New Roman" w:cs="Times New Roman"/>
        </w:rPr>
        <w:t>.</w:t>
      </w:r>
    </w:p>
    <w:p w14:paraId="12EBC9AD" w14:textId="6845E181" w:rsidR="00832CE7" w:rsidRPr="004559F8" w:rsidRDefault="00832CE7" w:rsidP="00C11A2E">
      <w:pPr>
        <w:ind w:firstLine="851"/>
        <w:jc w:val="both"/>
        <w:rPr>
          <w:rFonts w:ascii="Times New Roman" w:hAnsi="Times New Roman" w:cs="Times New Roman"/>
        </w:rPr>
      </w:pPr>
      <w:r w:rsidRPr="004559F8">
        <w:rPr>
          <w:rFonts w:ascii="Times New Roman" w:hAnsi="Times New Roman" w:cs="Times New Roman"/>
        </w:rPr>
        <w:t>Ниже в таблице представлены данные о случаях банкротств российских туроператоров за период с 2010 по 2014 годы.</w:t>
      </w:r>
    </w:p>
    <w:p w14:paraId="1217A8B3" w14:textId="77777777" w:rsidR="004F75ED" w:rsidRPr="004559F8" w:rsidRDefault="004F75ED" w:rsidP="00C11A2E">
      <w:pPr>
        <w:ind w:firstLine="851"/>
        <w:jc w:val="both"/>
        <w:rPr>
          <w:rFonts w:ascii="Times New Roman" w:hAnsi="Times New Roman" w:cs="Times New Roman"/>
        </w:rPr>
      </w:pPr>
    </w:p>
    <w:p w14:paraId="2898DA8D" w14:textId="56CFE871" w:rsidR="004F75ED" w:rsidRPr="004559F8" w:rsidRDefault="004511FD" w:rsidP="00C11A2E">
      <w:pPr>
        <w:ind w:firstLine="851"/>
        <w:jc w:val="both"/>
        <w:rPr>
          <w:rFonts w:ascii="Times New Roman" w:hAnsi="Times New Roman" w:cs="Times New Roman"/>
        </w:rPr>
      </w:pPr>
      <w:r w:rsidRPr="004559F8">
        <w:rPr>
          <w:rFonts w:ascii="Times New Roman" w:hAnsi="Times New Roman" w:cs="Times New Roman"/>
        </w:rPr>
        <w:t>Таблица 2. Количество банкротств российских туроператоров за 2010-2014 годы.</w:t>
      </w:r>
    </w:p>
    <w:tbl>
      <w:tblPr>
        <w:tblStyle w:val="a3"/>
        <w:tblW w:w="5001" w:type="pct"/>
        <w:tblLook w:val="04A0" w:firstRow="1" w:lastRow="0" w:firstColumn="1" w:lastColumn="0" w:noHBand="0" w:noVBand="1"/>
      </w:tblPr>
      <w:tblGrid>
        <w:gridCol w:w="2362"/>
        <w:gridCol w:w="1199"/>
        <w:gridCol w:w="1200"/>
        <w:gridCol w:w="1202"/>
        <w:gridCol w:w="1202"/>
        <w:gridCol w:w="1202"/>
        <w:gridCol w:w="1200"/>
      </w:tblGrid>
      <w:tr w:rsidR="004511FD" w:rsidRPr="004559F8" w14:paraId="5045BD71" w14:textId="77777777" w:rsidTr="004511FD">
        <w:tc>
          <w:tcPr>
            <w:tcW w:w="1235" w:type="pct"/>
          </w:tcPr>
          <w:p w14:paraId="57AFA65D" w14:textId="27DB57BF" w:rsidR="004511FD" w:rsidRPr="004559F8" w:rsidRDefault="004511FD" w:rsidP="004511FD">
            <w:pPr>
              <w:jc w:val="center"/>
              <w:rPr>
                <w:rFonts w:ascii="Times New Roman" w:hAnsi="Times New Roman" w:cs="Times New Roman"/>
                <w:b/>
              </w:rPr>
            </w:pPr>
            <w:r w:rsidRPr="004559F8">
              <w:rPr>
                <w:rFonts w:ascii="Times New Roman" w:hAnsi="Times New Roman" w:cs="Times New Roman"/>
                <w:b/>
              </w:rPr>
              <w:t>Годы</w:t>
            </w:r>
          </w:p>
        </w:tc>
        <w:tc>
          <w:tcPr>
            <w:tcW w:w="627" w:type="pct"/>
          </w:tcPr>
          <w:p w14:paraId="088E11A2" w14:textId="24C1F4D5" w:rsidR="004511FD" w:rsidRPr="004559F8" w:rsidRDefault="004511FD" w:rsidP="004511FD">
            <w:pPr>
              <w:jc w:val="center"/>
              <w:rPr>
                <w:rFonts w:ascii="Times New Roman" w:hAnsi="Times New Roman" w:cs="Times New Roman"/>
                <w:b/>
              </w:rPr>
            </w:pPr>
            <w:r w:rsidRPr="004559F8">
              <w:rPr>
                <w:rFonts w:ascii="Times New Roman" w:hAnsi="Times New Roman" w:cs="Times New Roman"/>
                <w:b/>
              </w:rPr>
              <w:t>2010</w:t>
            </w:r>
          </w:p>
        </w:tc>
        <w:tc>
          <w:tcPr>
            <w:tcW w:w="627" w:type="pct"/>
          </w:tcPr>
          <w:p w14:paraId="4D473124" w14:textId="3FDA5CEE" w:rsidR="004511FD" w:rsidRPr="004559F8" w:rsidRDefault="004511FD" w:rsidP="004511FD">
            <w:pPr>
              <w:jc w:val="center"/>
              <w:rPr>
                <w:rFonts w:ascii="Times New Roman" w:hAnsi="Times New Roman" w:cs="Times New Roman"/>
                <w:b/>
              </w:rPr>
            </w:pPr>
            <w:r w:rsidRPr="004559F8">
              <w:rPr>
                <w:rFonts w:ascii="Times New Roman" w:hAnsi="Times New Roman" w:cs="Times New Roman"/>
                <w:b/>
              </w:rPr>
              <w:t>2011</w:t>
            </w:r>
          </w:p>
        </w:tc>
        <w:tc>
          <w:tcPr>
            <w:tcW w:w="628" w:type="pct"/>
          </w:tcPr>
          <w:p w14:paraId="3F35223F" w14:textId="372BF03A" w:rsidR="004511FD" w:rsidRPr="004559F8" w:rsidRDefault="004511FD" w:rsidP="004511FD">
            <w:pPr>
              <w:jc w:val="center"/>
              <w:rPr>
                <w:rFonts w:ascii="Times New Roman" w:hAnsi="Times New Roman" w:cs="Times New Roman"/>
                <w:b/>
              </w:rPr>
            </w:pPr>
            <w:r w:rsidRPr="004559F8">
              <w:rPr>
                <w:rFonts w:ascii="Times New Roman" w:hAnsi="Times New Roman" w:cs="Times New Roman"/>
                <w:b/>
              </w:rPr>
              <w:t>2012</w:t>
            </w:r>
          </w:p>
        </w:tc>
        <w:tc>
          <w:tcPr>
            <w:tcW w:w="628" w:type="pct"/>
          </w:tcPr>
          <w:p w14:paraId="746FA180" w14:textId="2BABABC6" w:rsidR="004511FD" w:rsidRPr="004559F8" w:rsidRDefault="004511FD" w:rsidP="004511FD">
            <w:pPr>
              <w:jc w:val="center"/>
              <w:rPr>
                <w:rFonts w:ascii="Times New Roman" w:hAnsi="Times New Roman" w:cs="Times New Roman"/>
                <w:b/>
              </w:rPr>
            </w:pPr>
            <w:r w:rsidRPr="004559F8">
              <w:rPr>
                <w:rFonts w:ascii="Times New Roman" w:hAnsi="Times New Roman" w:cs="Times New Roman"/>
                <w:b/>
              </w:rPr>
              <w:t>2013</w:t>
            </w:r>
          </w:p>
        </w:tc>
        <w:tc>
          <w:tcPr>
            <w:tcW w:w="628" w:type="pct"/>
          </w:tcPr>
          <w:p w14:paraId="6012EA21" w14:textId="138F4B07" w:rsidR="004511FD" w:rsidRPr="004559F8" w:rsidRDefault="004511FD" w:rsidP="004511FD">
            <w:pPr>
              <w:jc w:val="center"/>
              <w:rPr>
                <w:rFonts w:ascii="Times New Roman" w:hAnsi="Times New Roman" w:cs="Times New Roman"/>
                <w:b/>
              </w:rPr>
            </w:pPr>
            <w:r w:rsidRPr="004559F8">
              <w:rPr>
                <w:rFonts w:ascii="Times New Roman" w:hAnsi="Times New Roman" w:cs="Times New Roman"/>
                <w:b/>
              </w:rPr>
              <w:t>2014</w:t>
            </w:r>
          </w:p>
        </w:tc>
        <w:tc>
          <w:tcPr>
            <w:tcW w:w="628" w:type="pct"/>
          </w:tcPr>
          <w:p w14:paraId="4C1F5415" w14:textId="13FD1989" w:rsidR="004511FD" w:rsidRPr="004559F8" w:rsidRDefault="004511FD" w:rsidP="004511FD">
            <w:pPr>
              <w:jc w:val="center"/>
              <w:rPr>
                <w:rFonts w:ascii="Times New Roman" w:hAnsi="Times New Roman" w:cs="Times New Roman"/>
                <w:b/>
              </w:rPr>
            </w:pPr>
            <w:r w:rsidRPr="004559F8">
              <w:rPr>
                <w:rFonts w:ascii="Times New Roman" w:hAnsi="Times New Roman" w:cs="Times New Roman"/>
                <w:b/>
              </w:rPr>
              <w:t>ИТОГО</w:t>
            </w:r>
          </w:p>
        </w:tc>
      </w:tr>
      <w:tr w:rsidR="004511FD" w:rsidRPr="004559F8" w14:paraId="101C670F" w14:textId="77777777" w:rsidTr="004511FD">
        <w:tc>
          <w:tcPr>
            <w:tcW w:w="1235" w:type="pct"/>
          </w:tcPr>
          <w:p w14:paraId="1E818A52" w14:textId="7F76CE6B" w:rsidR="004511FD" w:rsidRPr="004559F8" w:rsidRDefault="004511FD" w:rsidP="00C11A2E">
            <w:pPr>
              <w:jc w:val="both"/>
              <w:rPr>
                <w:rFonts w:ascii="Times New Roman" w:hAnsi="Times New Roman" w:cs="Times New Roman"/>
              </w:rPr>
            </w:pPr>
            <w:r w:rsidRPr="004559F8">
              <w:rPr>
                <w:rFonts w:ascii="Times New Roman" w:hAnsi="Times New Roman" w:cs="Times New Roman"/>
              </w:rPr>
              <w:t>Кол-во обанкротившихся турфирм</w:t>
            </w:r>
          </w:p>
        </w:tc>
        <w:tc>
          <w:tcPr>
            <w:tcW w:w="627" w:type="pct"/>
          </w:tcPr>
          <w:p w14:paraId="6AA41F56" w14:textId="44D717E5" w:rsidR="004511FD" w:rsidRPr="004559F8" w:rsidRDefault="004511FD" w:rsidP="004511FD">
            <w:pPr>
              <w:jc w:val="center"/>
              <w:rPr>
                <w:rFonts w:ascii="Times New Roman" w:hAnsi="Times New Roman" w:cs="Times New Roman"/>
              </w:rPr>
            </w:pPr>
            <w:r w:rsidRPr="004559F8">
              <w:rPr>
                <w:rFonts w:ascii="Times New Roman" w:hAnsi="Times New Roman" w:cs="Times New Roman"/>
              </w:rPr>
              <w:t>3</w:t>
            </w:r>
          </w:p>
        </w:tc>
        <w:tc>
          <w:tcPr>
            <w:tcW w:w="627" w:type="pct"/>
          </w:tcPr>
          <w:p w14:paraId="3553253F" w14:textId="69287CBD" w:rsidR="004511FD" w:rsidRPr="004559F8" w:rsidRDefault="004511FD" w:rsidP="004511FD">
            <w:pPr>
              <w:jc w:val="center"/>
              <w:rPr>
                <w:rFonts w:ascii="Times New Roman" w:hAnsi="Times New Roman" w:cs="Times New Roman"/>
              </w:rPr>
            </w:pPr>
            <w:r w:rsidRPr="004559F8">
              <w:rPr>
                <w:rFonts w:ascii="Times New Roman" w:hAnsi="Times New Roman" w:cs="Times New Roman"/>
              </w:rPr>
              <w:t>7</w:t>
            </w:r>
          </w:p>
        </w:tc>
        <w:tc>
          <w:tcPr>
            <w:tcW w:w="628" w:type="pct"/>
          </w:tcPr>
          <w:p w14:paraId="51C8B728" w14:textId="38325203" w:rsidR="004511FD" w:rsidRPr="004559F8" w:rsidRDefault="004511FD" w:rsidP="004511FD">
            <w:pPr>
              <w:jc w:val="center"/>
              <w:rPr>
                <w:rFonts w:ascii="Times New Roman" w:hAnsi="Times New Roman" w:cs="Times New Roman"/>
              </w:rPr>
            </w:pPr>
            <w:r w:rsidRPr="004559F8">
              <w:rPr>
                <w:rFonts w:ascii="Times New Roman" w:hAnsi="Times New Roman" w:cs="Times New Roman"/>
              </w:rPr>
              <w:t>7</w:t>
            </w:r>
          </w:p>
        </w:tc>
        <w:tc>
          <w:tcPr>
            <w:tcW w:w="628" w:type="pct"/>
          </w:tcPr>
          <w:p w14:paraId="1C274822" w14:textId="7D811F18" w:rsidR="004511FD" w:rsidRPr="004559F8" w:rsidRDefault="004511FD" w:rsidP="004511FD">
            <w:pPr>
              <w:jc w:val="center"/>
              <w:rPr>
                <w:rFonts w:ascii="Times New Roman" w:hAnsi="Times New Roman" w:cs="Times New Roman"/>
              </w:rPr>
            </w:pPr>
            <w:r w:rsidRPr="004559F8">
              <w:rPr>
                <w:rFonts w:ascii="Times New Roman" w:hAnsi="Times New Roman" w:cs="Times New Roman"/>
              </w:rPr>
              <w:t>5</w:t>
            </w:r>
          </w:p>
        </w:tc>
        <w:tc>
          <w:tcPr>
            <w:tcW w:w="628" w:type="pct"/>
          </w:tcPr>
          <w:p w14:paraId="11B1608F" w14:textId="7B3DFC18" w:rsidR="004511FD" w:rsidRPr="004559F8" w:rsidRDefault="004511FD" w:rsidP="004511FD">
            <w:pPr>
              <w:jc w:val="center"/>
              <w:rPr>
                <w:rFonts w:ascii="Times New Roman" w:hAnsi="Times New Roman" w:cs="Times New Roman"/>
              </w:rPr>
            </w:pPr>
            <w:r w:rsidRPr="004559F8">
              <w:rPr>
                <w:rFonts w:ascii="Times New Roman" w:hAnsi="Times New Roman" w:cs="Times New Roman"/>
              </w:rPr>
              <w:t>14</w:t>
            </w:r>
          </w:p>
        </w:tc>
        <w:tc>
          <w:tcPr>
            <w:tcW w:w="628" w:type="pct"/>
          </w:tcPr>
          <w:p w14:paraId="6495BF89" w14:textId="6FC95723" w:rsidR="004511FD" w:rsidRPr="004559F8" w:rsidRDefault="004511FD" w:rsidP="004511FD">
            <w:pPr>
              <w:jc w:val="center"/>
              <w:rPr>
                <w:rFonts w:ascii="Times New Roman" w:hAnsi="Times New Roman" w:cs="Times New Roman"/>
              </w:rPr>
            </w:pPr>
            <w:r w:rsidRPr="004559F8">
              <w:rPr>
                <w:rFonts w:ascii="Times New Roman" w:hAnsi="Times New Roman" w:cs="Times New Roman"/>
              </w:rPr>
              <w:t>36</w:t>
            </w:r>
          </w:p>
        </w:tc>
      </w:tr>
    </w:tbl>
    <w:p w14:paraId="502C4DB1" w14:textId="77777777" w:rsidR="004511FD" w:rsidRPr="004559F8" w:rsidRDefault="004511FD" w:rsidP="004559F8">
      <w:pPr>
        <w:jc w:val="both"/>
        <w:rPr>
          <w:rFonts w:ascii="Times New Roman" w:hAnsi="Times New Roman" w:cs="Times New Roman"/>
        </w:rPr>
      </w:pPr>
    </w:p>
    <w:p w14:paraId="0CE7ED7C" w14:textId="73710706" w:rsidR="005746BA" w:rsidRPr="004559F8" w:rsidRDefault="004511FD" w:rsidP="00C11A2E">
      <w:pPr>
        <w:ind w:firstLine="851"/>
        <w:jc w:val="both"/>
        <w:rPr>
          <w:rFonts w:ascii="Times New Roman" w:hAnsi="Times New Roman" w:cs="Times New Roman"/>
        </w:rPr>
      </w:pPr>
      <w:r w:rsidRPr="004559F8">
        <w:rPr>
          <w:rFonts w:ascii="Times New Roman" w:hAnsi="Times New Roman" w:cs="Times New Roman"/>
        </w:rPr>
        <w:t xml:space="preserve">Наиболее неудачным для российского турбизнеса стал 2014 год. </w:t>
      </w:r>
      <w:r w:rsidR="005746BA" w:rsidRPr="004559F8">
        <w:rPr>
          <w:rFonts w:ascii="Times New Roman" w:hAnsi="Times New Roman" w:cs="Times New Roman"/>
        </w:rPr>
        <w:t>Список банкротств туроператоров за 2014 год составляет 1</w:t>
      </w:r>
      <w:r w:rsidR="008E5D1E" w:rsidRPr="004559F8">
        <w:rPr>
          <w:rFonts w:ascii="Times New Roman" w:hAnsi="Times New Roman" w:cs="Times New Roman"/>
        </w:rPr>
        <w:t>4</w:t>
      </w:r>
      <w:r w:rsidR="005746BA" w:rsidRPr="004559F8">
        <w:rPr>
          <w:rFonts w:ascii="Times New Roman" w:hAnsi="Times New Roman" w:cs="Times New Roman"/>
        </w:rPr>
        <w:t xml:space="preserve"> крупных туроператоров, среди которых самые крупные – ЗАО «Фирма Нева» и «Лабиринт».</w:t>
      </w:r>
      <w:r w:rsidR="008E5D1E" w:rsidRPr="004559F8">
        <w:rPr>
          <w:rFonts w:ascii="Times New Roman" w:hAnsi="Times New Roman" w:cs="Times New Roman"/>
        </w:rPr>
        <w:t xml:space="preserve"> При этом прогнозы Ростуризма и других экспертов рынка турбизнеса мало оптимистичны и говорят о том, что </w:t>
      </w:r>
      <w:r w:rsidRPr="004559F8">
        <w:rPr>
          <w:rFonts w:ascii="Times New Roman" w:hAnsi="Times New Roman" w:cs="Times New Roman"/>
        </w:rPr>
        <w:t>в 2015 году ситуации станет еще более критичной, особенно в сфере выездного туризма</w:t>
      </w:r>
      <w:r w:rsidR="008E5D1E" w:rsidRPr="004559F8">
        <w:rPr>
          <w:rFonts w:ascii="Times New Roman" w:hAnsi="Times New Roman" w:cs="Times New Roman"/>
        </w:rPr>
        <w:t xml:space="preserve">. </w:t>
      </w:r>
    </w:p>
    <w:p w14:paraId="534CDAC6" w14:textId="5EA5A016" w:rsidR="005746BA" w:rsidRPr="004559F8" w:rsidRDefault="005746BA" w:rsidP="00C11A2E">
      <w:pPr>
        <w:ind w:firstLine="851"/>
        <w:jc w:val="both"/>
        <w:rPr>
          <w:rFonts w:ascii="Times New Roman" w:hAnsi="Times New Roman" w:cs="Times New Roman"/>
        </w:rPr>
      </w:pPr>
      <w:r w:rsidRPr="004559F8">
        <w:rPr>
          <w:rFonts w:ascii="Times New Roman" w:hAnsi="Times New Roman" w:cs="Times New Roman"/>
        </w:rPr>
        <w:t>Следует отметить, что банкротство туроператоров неблагоприятно отра</w:t>
      </w:r>
      <w:r w:rsidR="004511FD" w:rsidRPr="004559F8">
        <w:rPr>
          <w:rFonts w:ascii="Times New Roman" w:hAnsi="Times New Roman" w:cs="Times New Roman"/>
        </w:rPr>
        <w:t>жается</w:t>
      </w:r>
      <w:r w:rsidR="00C475A9" w:rsidRPr="004559F8">
        <w:rPr>
          <w:rFonts w:ascii="Times New Roman" w:hAnsi="Times New Roman" w:cs="Times New Roman"/>
        </w:rPr>
        <w:t xml:space="preserve"> как в целом на туристическом рынке, так и оказ</w:t>
      </w:r>
      <w:r w:rsidR="004511FD" w:rsidRPr="004559F8">
        <w:rPr>
          <w:rFonts w:ascii="Times New Roman" w:hAnsi="Times New Roman" w:cs="Times New Roman"/>
        </w:rPr>
        <w:t>ывает</w:t>
      </w:r>
      <w:r w:rsidR="00C475A9" w:rsidRPr="004559F8">
        <w:rPr>
          <w:rFonts w:ascii="Times New Roman" w:hAnsi="Times New Roman" w:cs="Times New Roman"/>
        </w:rPr>
        <w:t xml:space="preserve"> серьёзное влияние на финансовый рынок и в частности на деятельность</w:t>
      </w:r>
      <w:r w:rsidRPr="004559F8">
        <w:rPr>
          <w:rFonts w:ascii="Times New Roman" w:hAnsi="Times New Roman" w:cs="Times New Roman"/>
        </w:rPr>
        <w:t xml:space="preserve"> страховщиков. Давайте же попробуем оценить масштаб бедствия для туроператоров, частных клиентов и страховщиков. В таблице </w:t>
      </w:r>
      <w:r w:rsidR="004511FD" w:rsidRPr="004559F8">
        <w:rPr>
          <w:rFonts w:ascii="Times New Roman" w:hAnsi="Times New Roman" w:cs="Times New Roman"/>
        </w:rPr>
        <w:t>3</w:t>
      </w:r>
      <w:r w:rsidRPr="004559F8">
        <w:rPr>
          <w:rFonts w:ascii="Times New Roman" w:hAnsi="Times New Roman" w:cs="Times New Roman"/>
        </w:rPr>
        <w:t xml:space="preserve"> представлены сведения о туроператорах-банкротах 2014 года, страховых компаниях в которых была застрахована ответственность данных туроператоров и суммы страховки.</w:t>
      </w:r>
    </w:p>
    <w:p w14:paraId="4B74B9D2" w14:textId="35175300" w:rsidR="005746BA" w:rsidRPr="004559F8" w:rsidRDefault="005746BA" w:rsidP="00C11A2E">
      <w:pPr>
        <w:ind w:firstLine="851"/>
        <w:jc w:val="both"/>
        <w:rPr>
          <w:rFonts w:ascii="Times New Roman" w:hAnsi="Times New Roman" w:cs="Times New Roman"/>
        </w:rPr>
      </w:pPr>
      <w:r w:rsidRPr="004559F8">
        <w:rPr>
          <w:rFonts w:ascii="Times New Roman" w:hAnsi="Times New Roman" w:cs="Times New Roman"/>
        </w:rPr>
        <w:t xml:space="preserve">Таблица </w:t>
      </w:r>
      <w:r w:rsidR="004511FD" w:rsidRPr="004559F8">
        <w:rPr>
          <w:rFonts w:ascii="Times New Roman" w:hAnsi="Times New Roman" w:cs="Times New Roman"/>
        </w:rPr>
        <w:t>3</w:t>
      </w:r>
      <w:r w:rsidRPr="004559F8">
        <w:rPr>
          <w:rFonts w:ascii="Times New Roman" w:hAnsi="Times New Roman" w:cs="Times New Roman"/>
        </w:rPr>
        <w:t>. Сведения о туроператорах-банкротах 2014 года и их страховых компаниях</w:t>
      </w:r>
      <w:r w:rsidR="00D72F62" w:rsidRPr="004559F8">
        <w:rPr>
          <w:rStyle w:val="a7"/>
          <w:rFonts w:ascii="Times New Roman" w:hAnsi="Times New Roman" w:cs="Times New Roman"/>
        </w:rPr>
        <w:footnoteReference w:id="1"/>
      </w:r>
      <w:r w:rsidRPr="004559F8">
        <w:rPr>
          <w:rFonts w:ascii="Times New Roman" w:hAnsi="Times New Roman" w:cs="Times New Roman"/>
        </w:rPr>
        <w:t>.</w:t>
      </w:r>
    </w:p>
    <w:p w14:paraId="363DC2B9" w14:textId="77777777" w:rsidR="005746BA" w:rsidRPr="004559F8" w:rsidRDefault="005746BA" w:rsidP="00C11A2E">
      <w:pPr>
        <w:ind w:firstLine="851"/>
        <w:jc w:val="both"/>
        <w:rPr>
          <w:rFonts w:ascii="Times New Roman" w:hAnsi="Times New Roman" w:cs="Times New Roman"/>
        </w:rPr>
      </w:pPr>
    </w:p>
    <w:tbl>
      <w:tblPr>
        <w:tblStyle w:val="a3"/>
        <w:tblW w:w="5000" w:type="pct"/>
        <w:tblLook w:val="04A0" w:firstRow="1" w:lastRow="0" w:firstColumn="1" w:lastColumn="0" w:noHBand="0" w:noVBand="1"/>
      </w:tblPr>
      <w:tblGrid>
        <w:gridCol w:w="617"/>
        <w:gridCol w:w="1806"/>
        <w:gridCol w:w="2504"/>
        <w:gridCol w:w="2694"/>
        <w:gridCol w:w="1944"/>
      </w:tblGrid>
      <w:tr w:rsidR="004A5B44" w:rsidRPr="004559F8" w14:paraId="68701C5B" w14:textId="77777777" w:rsidTr="004A5B44">
        <w:tc>
          <w:tcPr>
            <w:tcW w:w="323" w:type="pct"/>
          </w:tcPr>
          <w:p w14:paraId="3A5CB90E" w14:textId="4C3792C8" w:rsidR="00AC4F34" w:rsidRPr="004559F8" w:rsidRDefault="00AC4F34" w:rsidP="00AC4F34">
            <w:pPr>
              <w:jc w:val="center"/>
              <w:rPr>
                <w:rFonts w:ascii="Times New Roman" w:hAnsi="Times New Roman" w:cs="Times New Roman"/>
                <w:b/>
              </w:rPr>
            </w:pPr>
            <w:r w:rsidRPr="004559F8">
              <w:rPr>
                <w:rFonts w:ascii="Times New Roman" w:hAnsi="Times New Roman" w:cs="Times New Roman"/>
                <w:b/>
              </w:rPr>
              <w:t>№ п/п</w:t>
            </w:r>
          </w:p>
        </w:tc>
        <w:tc>
          <w:tcPr>
            <w:tcW w:w="944" w:type="pct"/>
          </w:tcPr>
          <w:p w14:paraId="099278D2" w14:textId="6292595C" w:rsidR="00AC4F34" w:rsidRPr="004559F8" w:rsidRDefault="00AC4F34" w:rsidP="00AC4F34">
            <w:pPr>
              <w:jc w:val="center"/>
              <w:rPr>
                <w:rFonts w:ascii="Times New Roman" w:hAnsi="Times New Roman" w:cs="Times New Roman"/>
                <w:b/>
              </w:rPr>
            </w:pPr>
            <w:r w:rsidRPr="004559F8">
              <w:rPr>
                <w:rFonts w:ascii="Times New Roman" w:hAnsi="Times New Roman" w:cs="Times New Roman"/>
                <w:b/>
              </w:rPr>
              <w:t>Дата объявления банкротства</w:t>
            </w:r>
          </w:p>
        </w:tc>
        <w:tc>
          <w:tcPr>
            <w:tcW w:w="1309" w:type="pct"/>
          </w:tcPr>
          <w:p w14:paraId="123431E5" w14:textId="109D9CBB" w:rsidR="00AC4F34" w:rsidRPr="004559F8" w:rsidRDefault="00AC4F34" w:rsidP="00AC4F34">
            <w:pPr>
              <w:jc w:val="center"/>
              <w:rPr>
                <w:rFonts w:ascii="Times New Roman" w:hAnsi="Times New Roman" w:cs="Times New Roman"/>
                <w:b/>
              </w:rPr>
            </w:pPr>
            <w:r w:rsidRPr="004559F8">
              <w:rPr>
                <w:rFonts w:ascii="Times New Roman" w:hAnsi="Times New Roman" w:cs="Times New Roman"/>
                <w:b/>
              </w:rPr>
              <w:t>Наименование туроператора</w:t>
            </w:r>
          </w:p>
        </w:tc>
        <w:tc>
          <w:tcPr>
            <w:tcW w:w="1408" w:type="pct"/>
          </w:tcPr>
          <w:p w14:paraId="776ACF91" w14:textId="20059272" w:rsidR="00AC4F34" w:rsidRPr="004559F8" w:rsidRDefault="00AC4F34" w:rsidP="00AC4F34">
            <w:pPr>
              <w:jc w:val="center"/>
              <w:rPr>
                <w:rFonts w:ascii="Times New Roman" w:hAnsi="Times New Roman" w:cs="Times New Roman"/>
                <w:b/>
              </w:rPr>
            </w:pPr>
            <w:r w:rsidRPr="004559F8">
              <w:rPr>
                <w:rFonts w:ascii="Times New Roman" w:hAnsi="Times New Roman" w:cs="Times New Roman"/>
                <w:b/>
              </w:rPr>
              <w:t>Наименование страховой компании</w:t>
            </w:r>
          </w:p>
        </w:tc>
        <w:tc>
          <w:tcPr>
            <w:tcW w:w="1016" w:type="pct"/>
          </w:tcPr>
          <w:p w14:paraId="57A9E26A" w14:textId="6164FF06" w:rsidR="00AC4F34" w:rsidRPr="004559F8" w:rsidRDefault="00AC4F34" w:rsidP="00AC4F34">
            <w:pPr>
              <w:jc w:val="center"/>
              <w:rPr>
                <w:rFonts w:ascii="Times New Roman" w:hAnsi="Times New Roman" w:cs="Times New Roman"/>
                <w:b/>
              </w:rPr>
            </w:pPr>
            <w:r w:rsidRPr="004559F8">
              <w:rPr>
                <w:rFonts w:ascii="Times New Roman" w:hAnsi="Times New Roman" w:cs="Times New Roman"/>
                <w:b/>
              </w:rPr>
              <w:t>Страховая сумма, рублей</w:t>
            </w:r>
          </w:p>
        </w:tc>
      </w:tr>
      <w:tr w:rsidR="004A5B44" w:rsidRPr="004559F8" w14:paraId="7B12ABF6" w14:textId="77777777" w:rsidTr="004A5B44">
        <w:tc>
          <w:tcPr>
            <w:tcW w:w="323" w:type="pct"/>
          </w:tcPr>
          <w:p w14:paraId="2FFCC167" w14:textId="4F1A901F" w:rsidR="00AC4F34" w:rsidRPr="004559F8" w:rsidRDefault="00AC4F34" w:rsidP="00AC4F34">
            <w:pPr>
              <w:pStyle w:val="a4"/>
              <w:numPr>
                <w:ilvl w:val="0"/>
                <w:numId w:val="2"/>
              </w:numPr>
              <w:jc w:val="both"/>
              <w:rPr>
                <w:rFonts w:ascii="Times New Roman" w:hAnsi="Times New Roman" w:cs="Times New Roman"/>
              </w:rPr>
            </w:pPr>
          </w:p>
        </w:tc>
        <w:tc>
          <w:tcPr>
            <w:tcW w:w="944" w:type="pct"/>
          </w:tcPr>
          <w:p w14:paraId="3638D2FF" w14:textId="0A320922" w:rsidR="00AC4F34" w:rsidRPr="004559F8" w:rsidRDefault="006D341B" w:rsidP="00C11A2E">
            <w:pPr>
              <w:jc w:val="both"/>
              <w:rPr>
                <w:rFonts w:ascii="Times New Roman" w:hAnsi="Times New Roman" w:cs="Times New Roman"/>
              </w:rPr>
            </w:pPr>
            <w:r w:rsidRPr="004559F8">
              <w:rPr>
                <w:rFonts w:ascii="Times New Roman" w:hAnsi="Times New Roman" w:cs="Times New Roman"/>
              </w:rPr>
              <w:t>16.07.2014г.</w:t>
            </w:r>
          </w:p>
        </w:tc>
        <w:tc>
          <w:tcPr>
            <w:tcW w:w="1309" w:type="pct"/>
          </w:tcPr>
          <w:p w14:paraId="0E9446F1" w14:textId="5331BD52" w:rsidR="00AC4F34" w:rsidRPr="004559F8" w:rsidRDefault="00AC4F34" w:rsidP="00C11A2E">
            <w:pPr>
              <w:jc w:val="both"/>
              <w:rPr>
                <w:rFonts w:ascii="Times New Roman" w:hAnsi="Times New Roman" w:cs="Times New Roman"/>
              </w:rPr>
            </w:pPr>
            <w:r w:rsidRPr="004559F8">
              <w:rPr>
                <w:rFonts w:ascii="Times New Roman" w:hAnsi="Times New Roman" w:cs="Times New Roman"/>
              </w:rPr>
              <w:t>ЗАО «Фирма Нева»</w:t>
            </w:r>
          </w:p>
        </w:tc>
        <w:tc>
          <w:tcPr>
            <w:tcW w:w="1408" w:type="pct"/>
          </w:tcPr>
          <w:p w14:paraId="697239B4" w14:textId="2ADB5E21" w:rsidR="00AC4F34" w:rsidRPr="004559F8" w:rsidRDefault="00AC4F34" w:rsidP="005746BA">
            <w:pPr>
              <w:jc w:val="both"/>
              <w:rPr>
                <w:rFonts w:ascii="Times New Roman" w:hAnsi="Times New Roman" w:cs="Times New Roman"/>
              </w:rPr>
            </w:pPr>
            <w:r w:rsidRPr="004559F8">
              <w:rPr>
                <w:rFonts w:ascii="Times New Roman" w:hAnsi="Times New Roman" w:cs="Times New Roman"/>
              </w:rPr>
              <w:t>ЗАО СК «Восхождение»</w:t>
            </w:r>
          </w:p>
        </w:tc>
        <w:tc>
          <w:tcPr>
            <w:tcW w:w="1016" w:type="pct"/>
          </w:tcPr>
          <w:p w14:paraId="5E1CAA65" w14:textId="650A90E1" w:rsidR="00AC4F34" w:rsidRPr="004559F8" w:rsidRDefault="00AC4F34" w:rsidP="005746BA">
            <w:pPr>
              <w:jc w:val="right"/>
              <w:rPr>
                <w:rFonts w:ascii="Times New Roman" w:hAnsi="Times New Roman" w:cs="Times New Roman"/>
              </w:rPr>
            </w:pPr>
            <w:r w:rsidRPr="004559F8">
              <w:rPr>
                <w:rFonts w:ascii="Times New Roman" w:hAnsi="Times New Roman" w:cs="Times New Roman"/>
              </w:rPr>
              <w:t>454 200 000</w:t>
            </w:r>
          </w:p>
        </w:tc>
      </w:tr>
      <w:tr w:rsidR="004A5B44" w:rsidRPr="004559F8" w14:paraId="4978174F" w14:textId="77777777" w:rsidTr="004A5B44">
        <w:tc>
          <w:tcPr>
            <w:tcW w:w="323" w:type="pct"/>
          </w:tcPr>
          <w:p w14:paraId="165C04D1" w14:textId="77777777" w:rsidR="00AC4F34" w:rsidRPr="004559F8" w:rsidRDefault="00AC4F34" w:rsidP="00AC4F34">
            <w:pPr>
              <w:pStyle w:val="a4"/>
              <w:numPr>
                <w:ilvl w:val="0"/>
                <w:numId w:val="2"/>
              </w:numPr>
              <w:jc w:val="both"/>
              <w:rPr>
                <w:rFonts w:ascii="Times New Roman" w:hAnsi="Times New Roman" w:cs="Times New Roman"/>
              </w:rPr>
            </w:pPr>
          </w:p>
        </w:tc>
        <w:tc>
          <w:tcPr>
            <w:tcW w:w="944" w:type="pct"/>
          </w:tcPr>
          <w:p w14:paraId="46003CFE" w14:textId="3C951181" w:rsidR="00AC4F34" w:rsidRPr="004559F8" w:rsidRDefault="006D341B" w:rsidP="00C11A2E">
            <w:pPr>
              <w:jc w:val="both"/>
              <w:rPr>
                <w:rFonts w:ascii="Times New Roman" w:hAnsi="Times New Roman" w:cs="Times New Roman"/>
              </w:rPr>
            </w:pPr>
            <w:r w:rsidRPr="004559F8">
              <w:rPr>
                <w:rFonts w:ascii="Times New Roman" w:hAnsi="Times New Roman" w:cs="Times New Roman"/>
              </w:rPr>
              <w:t>25.07.2014г.</w:t>
            </w:r>
          </w:p>
        </w:tc>
        <w:tc>
          <w:tcPr>
            <w:tcW w:w="1309" w:type="pct"/>
          </w:tcPr>
          <w:p w14:paraId="1BB253D9" w14:textId="3D03632B" w:rsidR="00AC4F34" w:rsidRPr="004559F8" w:rsidRDefault="00AC4F34" w:rsidP="00C11A2E">
            <w:pPr>
              <w:jc w:val="both"/>
              <w:rPr>
                <w:rFonts w:ascii="Times New Roman" w:hAnsi="Times New Roman" w:cs="Times New Roman"/>
              </w:rPr>
            </w:pPr>
            <w:r w:rsidRPr="004559F8">
              <w:rPr>
                <w:rFonts w:ascii="Times New Roman" w:hAnsi="Times New Roman" w:cs="Times New Roman"/>
              </w:rPr>
              <w:t>ООО «Роза ветров Мир»</w:t>
            </w:r>
          </w:p>
          <w:p w14:paraId="6331708F" w14:textId="0434E038" w:rsidR="00AC4F34" w:rsidRPr="004559F8" w:rsidRDefault="00AC4F34" w:rsidP="00C11A2E">
            <w:pPr>
              <w:jc w:val="both"/>
              <w:rPr>
                <w:rFonts w:ascii="Times New Roman" w:hAnsi="Times New Roman" w:cs="Times New Roman"/>
              </w:rPr>
            </w:pPr>
            <w:r w:rsidRPr="004559F8">
              <w:rPr>
                <w:rFonts w:ascii="Times New Roman" w:hAnsi="Times New Roman" w:cs="Times New Roman"/>
              </w:rPr>
              <w:t>ООО «РВ мир»</w:t>
            </w:r>
          </w:p>
        </w:tc>
        <w:tc>
          <w:tcPr>
            <w:tcW w:w="1408" w:type="pct"/>
          </w:tcPr>
          <w:p w14:paraId="123E8B3B" w14:textId="77777777" w:rsidR="00AC4F34" w:rsidRPr="004559F8" w:rsidRDefault="00AC4F34" w:rsidP="00C11A2E">
            <w:pPr>
              <w:jc w:val="both"/>
              <w:rPr>
                <w:rFonts w:ascii="Times New Roman" w:hAnsi="Times New Roman" w:cs="Times New Roman"/>
              </w:rPr>
            </w:pPr>
            <w:r w:rsidRPr="004559F8">
              <w:rPr>
                <w:rFonts w:ascii="Times New Roman" w:hAnsi="Times New Roman" w:cs="Times New Roman"/>
              </w:rPr>
              <w:t>ООО «Бин страхование»</w:t>
            </w:r>
          </w:p>
          <w:p w14:paraId="7AB80559" w14:textId="5D975902" w:rsidR="00AC4F34" w:rsidRPr="004559F8" w:rsidRDefault="00AC4F34" w:rsidP="00C11A2E">
            <w:pPr>
              <w:jc w:val="both"/>
              <w:rPr>
                <w:rFonts w:ascii="Times New Roman" w:hAnsi="Times New Roman" w:cs="Times New Roman"/>
              </w:rPr>
            </w:pPr>
          </w:p>
        </w:tc>
        <w:tc>
          <w:tcPr>
            <w:tcW w:w="1016" w:type="pct"/>
          </w:tcPr>
          <w:p w14:paraId="00B21AA7" w14:textId="04700053" w:rsidR="00AC4F34" w:rsidRPr="004559F8" w:rsidRDefault="00AC4F34" w:rsidP="005746BA">
            <w:pPr>
              <w:jc w:val="right"/>
              <w:rPr>
                <w:rFonts w:ascii="Times New Roman" w:hAnsi="Times New Roman" w:cs="Times New Roman"/>
              </w:rPr>
            </w:pPr>
            <w:r w:rsidRPr="004559F8">
              <w:rPr>
                <w:rFonts w:ascii="Times New Roman" w:hAnsi="Times New Roman" w:cs="Times New Roman"/>
              </w:rPr>
              <w:t>30 000 000</w:t>
            </w:r>
          </w:p>
        </w:tc>
      </w:tr>
      <w:tr w:rsidR="004A5B44" w:rsidRPr="004559F8" w14:paraId="307F9F39" w14:textId="77777777" w:rsidTr="004A5B44">
        <w:tc>
          <w:tcPr>
            <w:tcW w:w="323" w:type="pct"/>
          </w:tcPr>
          <w:p w14:paraId="1F231FEC" w14:textId="77777777" w:rsidR="00AC4F34" w:rsidRPr="004559F8" w:rsidRDefault="00AC4F34" w:rsidP="00AC4F34">
            <w:pPr>
              <w:pStyle w:val="a4"/>
              <w:numPr>
                <w:ilvl w:val="0"/>
                <w:numId w:val="2"/>
              </w:numPr>
              <w:jc w:val="both"/>
              <w:rPr>
                <w:rFonts w:ascii="Times New Roman" w:hAnsi="Times New Roman" w:cs="Times New Roman"/>
              </w:rPr>
            </w:pPr>
          </w:p>
        </w:tc>
        <w:tc>
          <w:tcPr>
            <w:tcW w:w="944" w:type="pct"/>
          </w:tcPr>
          <w:p w14:paraId="6F0FA780" w14:textId="3DCD4586" w:rsidR="00AC4F34" w:rsidRPr="004559F8" w:rsidRDefault="006D341B" w:rsidP="00C11A2E">
            <w:pPr>
              <w:jc w:val="both"/>
              <w:rPr>
                <w:rFonts w:ascii="Times New Roman" w:hAnsi="Times New Roman" w:cs="Times New Roman"/>
              </w:rPr>
            </w:pPr>
            <w:r w:rsidRPr="004559F8">
              <w:rPr>
                <w:rFonts w:ascii="Times New Roman" w:hAnsi="Times New Roman" w:cs="Times New Roman"/>
              </w:rPr>
              <w:t>30.07.2014г.</w:t>
            </w:r>
          </w:p>
        </w:tc>
        <w:tc>
          <w:tcPr>
            <w:tcW w:w="1309" w:type="pct"/>
          </w:tcPr>
          <w:p w14:paraId="218C5BA1" w14:textId="1230A3FC" w:rsidR="00AC4F34" w:rsidRPr="004559F8" w:rsidRDefault="00AC4F34" w:rsidP="00C11A2E">
            <w:pPr>
              <w:jc w:val="both"/>
              <w:rPr>
                <w:rFonts w:ascii="Times New Roman" w:hAnsi="Times New Roman" w:cs="Times New Roman"/>
              </w:rPr>
            </w:pPr>
            <w:r w:rsidRPr="004559F8">
              <w:rPr>
                <w:rFonts w:ascii="Times New Roman" w:hAnsi="Times New Roman" w:cs="Times New Roman"/>
              </w:rPr>
              <w:t>ООО «Экспо-тур»</w:t>
            </w:r>
          </w:p>
        </w:tc>
        <w:tc>
          <w:tcPr>
            <w:tcW w:w="1408" w:type="pct"/>
          </w:tcPr>
          <w:p w14:paraId="20A4007D" w14:textId="0CBC28F1" w:rsidR="00AC4F34" w:rsidRPr="004559F8" w:rsidRDefault="00AC4F34" w:rsidP="005746BA">
            <w:pPr>
              <w:jc w:val="both"/>
              <w:rPr>
                <w:rFonts w:ascii="Times New Roman" w:hAnsi="Times New Roman" w:cs="Times New Roman"/>
              </w:rPr>
            </w:pPr>
            <w:r w:rsidRPr="004559F8">
              <w:rPr>
                <w:rFonts w:ascii="Times New Roman" w:hAnsi="Times New Roman" w:cs="Times New Roman"/>
              </w:rPr>
              <w:t>ООО «</w:t>
            </w:r>
            <w:proofErr w:type="spellStart"/>
            <w:r w:rsidRPr="004559F8">
              <w:rPr>
                <w:rFonts w:ascii="Times New Roman" w:hAnsi="Times New Roman" w:cs="Times New Roman"/>
              </w:rPr>
              <w:t>Адвент</w:t>
            </w:r>
            <w:proofErr w:type="spellEnd"/>
            <w:r w:rsidRPr="004559F8">
              <w:rPr>
                <w:rFonts w:ascii="Times New Roman" w:hAnsi="Times New Roman" w:cs="Times New Roman"/>
              </w:rPr>
              <w:t>-Страхование»</w:t>
            </w:r>
          </w:p>
        </w:tc>
        <w:tc>
          <w:tcPr>
            <w:tcW w:w="1016" w:type="pct"/>
          </w:tcPr>
          <w:p w14:paraId="4EB37C73" w14:textId="4BC16404" w:rsidR="00AC4F34" w:rsidRPr="004559F8" w:rsidRDefault="00AC4F34" w:rsidP="005746BA">
            <w:pPr>
              <w:jc w:val="right"/>
              <w:rPr>
                <w:rFonts w:ascii="Times New Roman" w:hAnsi="Times New Roman" w:cs="Times New Roman"/>
              </w:rPr>
            </w:pPr>
            <w:r w:rsidRPr="004559F8">
              <w:rPr>
                <w:rFonts w:ascii="Times New Roman" w:hAnsi="Times New Roman" w:cs="Times New Roman"/>
              </w:rPr>
              <w:t>30 000 000</w:t>
            </w:r>
          </w:p>
        </w:tc>
      </w:tr>
      <w:tr w:rsidR="004A5B44" w:rsidRPr="004559F8" w14:paraId="71342A74" w14:textId="77777777" w:rsidTr="004A5B44">
        <w:tc>
          <w:tcPr>
            <w:tcW w:w="323" w:type="pct"/>
          </w:tcPr>
          <w:p w14:paraId="53E90F1A" w14:textId="77777777" w:rsidR="006D341B" w:rsidRPr="004559F8" w:rsidRDefault="006D341B" w:rsidP="00AC4F34">
            <w:pPr>
              <w:pStyle w:val="a4"/>
              <w:numPr>
                <w:ilvl w:val="0"/>
                <w:numId w:val="2"/>
              </w:numPr>
              <w:jc w:val="both"/>
              <w:rPr>
                <w:rFonts w:ascii="Times New Roman" w:hAnsi="Times New Roman" w:cs="Times New Roman"/>
              </w:rPr>
            </w:pPr>
          </w:p>
        </w:tc>
        <w:tc>
          <w:tcPr>
            <w:tcW w:w="944" w:type="pct"/>
          </w:tcPr>
          <w:p w14:paraId="2EF54DEF" w14:textId="7A498BB6" w:rsidR="006D341B" w:rsidRPr="004559F8" w:rsidRDefault="00A8051C" w:rsidP="00C11A2E">
            <w:pPr>
              <w:jc w:val="both"/>
              <w:rPr>
                <w:rFonts w:ascii="Times New Roman" w:hAnsi="Times New Roman" w:cs="Times New Roman"/>
              </w:rPr>
            </w:pPr>
            <w:r w:rsidRPr="004559F8">
              <w:rPr>
                <w:rFonts w:ascii="Times New Roman" w:hAnsi="Times New Roman" w:cs="Times New Roman"/>
              </w:rPr>
              <w:t>01.08.2014г.</w:t>
            </w:r>
          </w:p>
        </w:tc>
        <w:tc>
          <w:tcPr>
            <w:tcW w:w="1309" w:type="pct"/>
          </w:tcPr>
          <w:p w14:paraId="13BB9C79" w14:textId="7338A89D" w:rsidR="006D341B" w:rsidRPr="004559F8" w:rsidRDefault="006D341B" w:rsidP="00C11A2E">
            <w:pPr>
              <w:jc w:val="both"/>
              <w:rPr>
                <w:rFonts w:ascii="Times New Roman" w:hAnsi="Times New Roman" w:cs="Times New Roman"/>
              </w:rPr>
            </w:pPr>
            <w:r w:rsidRPr="004559F8">
              <w:rPr>
                <w:rFonts w:ascii="Times New Roman" w:hAnsi="Times New Roman" w:cs="Times New Roman"/>
              </w:rPr>
              <w:t>ООО «Идеал Тур»</w:t>
            </w:r>
          </w:p>
        </w:tc>
        <w:tc>
          <w:tcPr>
            <w:tcW w:w="1408" w:type="pct"/>
          </w:tcPr>
          <w:p w14:paraId="1F6E8ED9" w14:textId="50B2E6B5" w:rsidR="006D341B" w:rsidRPr="004559F8" w:rsidRDefault="00A8051C" w:rsidP="00C11A2E">
            <w:pPr>
              <w:jc w:val="both"/>
              <w:rPr>
                <w:rFonts w:ascii="Times New Roman" w:hAnsi="Times New Roman" w:cs="Times New Roman"/>
              </w:rPr>
            </w:pPr>
            <w:r w:rsidRPr="004559F8">
              <w:rPr>
                <w:rFonts w:ascii="Times New Roman" w:hAnsi="Times New Roman" w:cs="Times New Roman"/>
              </w:rPr>
              <w:t>ЗАО «ОСК»</w:t>
            </w:r>
          </w:p>
        </w:tc>
        <w:tc>
          <w:tcPr>
            <w:tcW w:w="1016" w:type="pct"/>
          </w:tcPr>
          <w:p w14:paraId="6F6AD9D8" w14:textId="77777777" w:rsidR="006D341B" w:rsidRPr="004559F8" w:rsidRDefault="006D341B" w:rsidP="005746BA">
            <w:pPr>
              <w:jc w:val="right"/>
              <w:rPr>
                <w:rFonts w:ascii="Times New Roman" w:hAnsi="Times New Roman" w:cs="Times New Roman"/>
              </w:rPr>
            </w:pPr>
          </w:p>
        </w:tc>
      </w:tr>
      <w:tr w:rsidR="004A5B44" w:rsidRPr="004559F8" w14:paraId="085043A8" w14:textId="77777777" w:rsidTr="004A5B44">
        <w:tc>
          <w:tcPr>
            <w:tcW w:w="323" w:type="pct"/>
          </w:tcPr>
          <w:p w14:paraId="2B0C285F" w14:textId="77777777" w:rsidR="00AC4F34" w:rsidRPr="004559F8" w:rsidRDefault="00AC4F34" w:rsidP="00AC4F34">
            <w:pPr>
              <w:pStyle w:val="a4"/>
              <w:numPr>
                <w:ilvl w:val="0"/>
                <w:numId w:val="2"/>
              </w:numPr>
              <w:jc w:val="both"/>
              <w:rPr>
                <w:rFonts w:ascii="Times New Roman" w:hAnsi="Times New Roman" w:cs="Times New Roman"/>
              </w:rPr>
            </w:pPr>
          </w:p>
        </w:tc>
        <w:tc>
          <w:tcPr>
            <w:tcW w:w="944" w:type="pct"/>
          </w:tcPr>
          <w:p w14:paraId="172AA12D" w14:textId="7281BCC6" w:rsidR="00AC4F34" w:rsidRPr="004559F8" w:rsidRDefault="00A8051C" w:rsidP="00C11A2E">
            <w:pPr>
              <w:jc w:val="both"/>
              <w:rPr>
                <w:rFonts w:ascii="Times New Roman" w:hAnsi="Times New Roman" w:cs="Times New Roman"/>
              </w:rPr>
            </w:pPr>
            <w:r w:rsidRPr="004559F8">
              <w:rPr>
                <w:rFonts w:ascii="Times New Roman" w:hAnsi="Times New Roman" w:cs="Times New Roman"/>
              </w:rPr>
              <w:t>02.08.2014г.</w:t>
            </w:r>
          </w:p>
        </w:tc>
        <w:tc>
          <w:tcPr>
            <w:tcW w:w="1309" w:type="pct"/>
          </w:tcPr>
          <w:p w14:paraId="512A8580" w14:textId="4699D91A" w:rsidR="00AC4F34" w:rsidRPr="004559F8" w:rsidRDefault="00AC4F34" w:rsidP="00C11A2E">
            <w:pPr>
              <w:jc w:val="both"/>
              <w:rPr>
                <w:rFonts w:ascii="Times New Roman" w:hAnsi="Times New Roman" w:cs="Times New Roman"/>
              </w:rPr>
            </w:pPr>
            <w:r w:rsidRPr="004559F8">
              <w:rPr>
                <w:rFonts w:ascii="Times New Roman" w:hAnsi="Times New Roman" w:cs="Times New Roman"/>
              </w:rPr>
              <w:t>ООО «Лабиринт»</w:t>
            </w:r>
          </w:p>
          <w:p w14:paraId="57AD9D33" w14:textId="77777777" w:rsidR="00AC4F34" w:rsidRPr="004559F8" w:rsidRDefault="00AC4F34" w:rsidP="00C11A2E">
            <w:pPr>
              <w:jc w:val="both"/>
              <w:rPr>
                <w:rFonts w:ascii="Times New Roman" w:hAnsi="Times New Roman" w:cs="Times New Roman"/>
              </w:rPr>
            </w:pPr>
            <w:r w:rsidRPr="004559F8">
              <w:rPr>
                <w:rFonts w:ascii="Times New Roman" w:hAnsi="Times New Roman" w:cs="Times New Roman"/>
              </w:rPr>
              <w:t>ООО «Компания Лабиринт»</w:t>
            </w:r>
          </w:p>
          <w:p w14:paraId="0C75961D" w14:textId="5B5DC384" w:rsidR="00AC4F34" w:rsidRPr="004559F8" w:rsidRDefault="00AC4F34" w:rsidP="00C11A2E">
            <w:pPr>
              <w:jc w:val="both"/>
              <w:rPr>
                <w:rFonts w:ascii="Times New Roman" w:hAnsi="Times New Roman" w:cs="Times New Roman"/>
              </w:rPr>
            </w:pPr>
            <w:r w:rsidRPr="004559F8">
              <w:rPr>
                <w:rFonts w:ascii="Times New Roman" w:hAnsi="Times New Roman" w:cs="Times New Roman"/>
              </w:rPr>
              <w:t>ЗАО «Лабиринт-Т»</w:t>
            </w:r>
          </w:p>
        </w:tc>
        <w:tc>
          <w:tcPr>
            <w:tcW w:w="1408" w:type="pct"/>
          </w:tcPr>
          <w:p w14:paraId="789C9F4A" w14:textId="5FFB6E40" w:rsidR="00AC4F34" w:rsidRPr="004559F8" w:rsidRDefault="00AC4F34" w:rsidP="00C11A2E">
            <w:pPr>
              <w:jc w:val="both"/>
              <w:rPr>
                <w:rFonts w:ascii="Times New Roman" w:hAnsi="Times New Roman" w:cs="Times New Roman"/>
              </w:rPr>
            </w:pPr>
            <w:r w:rsidRPr="004559F8">
              <w:rPr>
                <w:rFonts w:ascii="Times New Roman" w:hAnsi="Times New Roman" w:cs="Times New Roman"/>
              </w:rPr>
              <w:t>СОАО «ВСК»</w:t>
            </w:r>
          </w:p>
          <w:p w14:paraId="2D30816B" w14:textId="4DFA79F2" w:rsidR="00AC4F34" w:rsidRPr="004559F8" w:rsidRDefault="00AC4F34" w:rsidP="00C11A2E">
            <w:pPr>
              <w:jc w:val="both"/>
              <w:rPr>
                <w:rFonts w:ascii="Times New Roman" w:hAnsi="Times New Roman" w:cs="Times New Roman"/>
              </w:rPr>
            </w:pPr>
            <w:r w:rsidRPr="004559F8">
              <w:rPr>
                <w:rFonts w:ascii="Times New Roman" w:hAnsi="Times New Roman" w:cs="Times New Roman"/>
              </w:rPr>
              <w:t>ЗАО СК «Восхождение»</w:t>
            </w:r>
          </w:p>
          <w:p w14:paraId="38E1A676" w14:textId="77777777" w:rsidR="00AC4F34" w:rsidRPr="004559F8" w:rsidRDefault="00AC4F34" w:rsidP="00C11A2E">
            <w:pPr>
              <w:jc w:val="both"/>
              <w:rPr>
                <w:rFonts w:ascii="Times New Roman" w:hAnsi="Times New Roman" w:cs="Times New Roman"/>
              </w:rPr>
            </w:pPr>
          </w:p>
          <w:p w14:paraId="160C8299" w14:textId="40DFACF8" w:rsidR="00AC4F34" w:rsidRPr="004559F8" w:rsidRDefault="00AC4F34" w:rsidP="00C11A2E">
            <w:pPr>
              <w:jc w:val="both"/>
              <w:rPr>
                <w:rFonts w:ascii="Times New Roman" w:hAnsi="Times New Roman" w:cs="Times New Roman"/>
              </w:rPr>
            </w:pPr>
            <w:r w:rsidRPr="004559F8">
              <w:rPr>
                <w:rFonts w:ascii="Times New Roman" w:hAnsi="Times New Roman" w:cs="Times New Roman"/>
              </w:rPr>
              <w:t>СОАО «ВСК»</w:t>
            </w:r>
          </w:p>
        </w:tc>
        <w:tc>
          <w:tcPr>
            <w:tcW w:w="1016" w:type="pct"/>
          </w:tcPr>
          <w:p w14:paraId="5526D454" w14:textId="77777777" w:rsidR="00AC4F34" w:rsidRPr="004559F8" w:rsidRDefault="00AC4F34" w:rsidP="005746BA">
            <w:pPr>
              <w:jc w:val="right"/>
              <w:rPr>
                <w:rFonts w:ascii="Times New Roman" w:hAnsi="Times New Roman" w:cs="Times New Roman"/>
              </w:rPr>
            </w:pPr>
            <w:r w:rsidRPr="004559F8">
              <w:rPr>
                <w:rFonts w:ascii="Times New Roman" w:hAnsi="Times New Roman" w:cs="Times New Roman"/>
              </w:rPr>
              <w:t>60 000 000</w:t>
            </w:r>
          </w:p>
          <w:p w14:paraId="6E3A5EBC" w14:textId="77777777" w:rsidR="00AC4F34" w:rsidRPr="004559F8" w:rsidRDefault="00AC4F34" w:rsidP="005746BA">
            <w:pPr>
              <w:jc w:val="right"/>
              <w:rPr>
                <w:rFonts w:ascii="Times New Roman" w:hAnsi="Times New Roman" w:cs="Times New Roman"/>
              </w:rPr>
            </w:pPr>
            <w:r w:rsidRPr="004559F8">
              <w:rPr>
                <w:rFonts w:ascii="Times New Roman" w:hAnsi="Times New Roman" w:cs="Times New Roman"/>
              </w:rPr>
              <w:t>40 000 000</w:t>
            </w:r>
          </w:p>
          <w:p w14:paraId="575E9248" w14:textId="77777777" w:rsidR="00AC4F34" w:rsidRPr="004559F8" w:rsidRDefault="00AC4F34" w:rsidP="005746BA">
            <w:pPr>
              <w:jc w:val="right"/>
              <w:rPr>
                <w:rFonts w:ascii="Times New Roman" w:hAnsi="Times New Roman" w:cs="Times New Roman"/>
              </w:rPr>
            </w:pPr>
          </w:p>
          <w:p w14:paraId="78FAD390" w14:textId="5127DD3A" w:rsidR="00AC4F34" w:rsidRPr="004559F8" w:rsidRDefault="00AC4F34" w:rsidP="005746BA">
            <w:pPr>
              <w:jc w:val="right"/>
              <w:rPr>
                <w:rFonts w:ascii="Times New Roman" w:hAnsi="Times New Roman" w:cs="Times New Roman"/>
              </w:rPr>
            </w:pPr>
            <w:r w:rsidRPr="004559F8">
              <w:rPr>
                <w:rFonts w:ascii="Times New Roman" w:hAnsi="Times New Roman" w:cs="Times New Roman"/>
              </w:rPr>
              <w:t>30 000 000</w:t>
            </w:r>
          </w:p>
        </w:tc>
      </w:tr>
      <w:tr w:rsidR="004A5B44" w:rsidRPr="004559F8" w14:paraId="4F3B390D" w14:textId="77777777" w:rsidTr="004A5B44">
        <w:tc>
          <w:tcPr>
            <w:tcW w:w="323" w:type="pct"/>
          </w:tcPr>
          <w:p w14:paraId="0A403C02" w14:textId="50513B58" w:rsidR="00AC4F34" w:rsidRPr="004559F8" w:rsidRDefault="00AC4F34" w:rsidP="00AC4F34">
            <w:pPr>
              <w:pStyle w:val="a4"/>
              <w:numPr>
                <w:ilvl w:val="0"/>
                <w:numId w:val="2"/>
              </w:numPr>
              <w:jc w:val="both"/>
              <w:rPr>
                <w:rFonts w:ascii="Times New Roman" w:hAnsi="Times New Roman" w:cs="Times New Roman"/>
              </w:rPr>
            </w:pPr>
          </w:p>
        </w:tc>
        <w:tc>
          <w:tcPr>
            <w:tcW w:w="944" w:type="pct"/>
          </w:tcPr>
          <w:p w14:paraId="1C830463" w14:textId="53E0168A" w:rsidR="00AC4F34" w:rsidRPr="004559F8" w:rsidRDefault="00A8051C" w:rsidP="00C11A2E">
            <w:pPr>
              <w:jc w:val="both"/>
              <w:rPr>
                <w:rFonts w:ascii="Times New Roman" w:hAnsi="Times New Roman" w:cs="Times New Roman"/>
              </w:rPr>
            </w:pPr>
            <w:r w:rsidRPr="004559F8">
              <w:rPr>
                <w:rFonts w:ascii="Times New Roman" w:hAnsi="Times New Roman" w:cs="Times New Roman"/>
              </w:rPr>
              <w:t>05.08.2014г.</w:t>
            </w:r>
          </w:p>
        </w:tc>
        <w:tc>
          <w:tcPr>
            <w:tcW w:w="1309" w:type="pct"/>
          </w:tcPr>
          <w:p w14:paraId="52AA665B" w14:textId="5975EFF2" w:rsidR="00AC4F34" w:rsidRPr="004559F8" w:rsidRDefault="00AC4F34" w:rsidP="00C11A2E">
            <w:pPr>
              <w:jc w:val="both"/>
              <w:rPr>
                <w:rFonts w:ascii="Times New Roman" w:hAnsi="Times New Roman" w:cs="Times New Roman"/>
              </w:rPr>
            </w:pPr>
            <w:r w:rsidRPr="004559F8">
              <w:rPr>
                <w:rFonts w:ascii="Times New Roman" w:hAnsi="Times New Roman" w:cs="Times New Roman"/>
              </w:rPr>
              <w:t>ООО «</w:t>
            </w:r>
            <w:proofErr w:type="spellStart"/>
            <w:r w:rsidRPr="004559F8">
              <w:rPr>
                <w:rFonts w:ascii="Times New Roman" w:hAnsi="Times New Roman" w:cs="Times New Roman"/>
              </w:rPr>
              <w:t>ИнтАэр</w:t>
            </w:r>
            <w:proofErr w:type="spellEnd"/>
            <w:r w:rsidRPr="004559F8">
              <w:rPr>
                <w:rFonts w:ascii="Times New Roman" w:hAnsi="Times New Roman" w:cs="Times New Roman"/>
              </w:rPr>
              <w:t>»</w:t>
            </w:r>
          </w:p>
          <w:p w14:paraId="5D4AC023" w14:textId="4CEF59A1" w:rsidR="00AC4F34" w:rsidRPr="004559F8" w:rsidRDefault="00AC4F34" w:rsidP="00C11A2E">
            <w:pPr>
              <w:jc w:val="both"/>
              <w:rPr>
                <w:rFonts w:ascii="Times New Roman" w:hAnsi="Times New Roman" w:cs="Times New Roman"/>
              </w:rPr>
            </w:pPr>
            <w:r w:rsidRPr="004559F8">
              <w:rPr>
                <w:rFonts w:ascii="Times New Roman" w:hAnsi="Times New Roman" w:cs="Times New Roman"/>
              </w:rPr>
              <w:t>ООО «</w:t>
            </w:r>
            <w:proofErr w:type="spellStart"/>
            <w:r w:rsidRPr="004559F8">
              <w:rPr>
                <w:rFonts w:ascii="Times New Roman" w:hAnsi="Times New Roman" w:cs="Times New Roman"/>
              </w:rPr>
              <w:t>ИнтАэр</w:t>
            </w:r>
            <w:proofErr w:type="spellEnd"/>
            <w:r w:rsidRPr="004559F8">
              <w:rPr>
                <w:rFonts w:ascii="Times New Roman" w:hAnsi="Times New Roman" w:cs="Times New Roman"/>
              </w:rPr>
              <w:t xml:space="preserve"> Трэвел»</w:t>
            </w:r>
          </w:p>
        </w:tc>
        <w:tc>
          <w:tcPr>
            <w:tcW w:w="1408" w:type="pct"/>
          </w:tcPr>
          <w:p w14:paraId="51B68159" w14:textId="77777777" w:rsidR="00AC4F34" w:rsidRPr="004559F8" w:rsidRDefault="00AC4F34" w:rsidP="00C11A2E">
            <w:pPr>
              <w:jc w:val="both"/>
              <w:rPr>
                <w:rFonts w:ascii="Times New Roman" w:hAnsi="Times New Roman" w:cs="Times New Roman"/>
              </w:rPr>
            </w:pPr>
            <w:r w:rsidRPr="004559F8">
              <w:rPr>
                <w:rFonts w:ascii="Times New Roman" w:hAnsi="Times New Roman" w:cs="Times New Roman"/>
              </w:rPr>
              <w:t>ОСАО «</w:t>
            </w:r>
            <w:proofErr w:type="spellStart"/>
            <w:r w:rsidRPr="004559F8">
              <w:rPr>
                <w:rFonts w:ascii="Times New Roman" w:hAnsi="Times New Roman" w:cs="Times New Roman"/>
              </w:rPr>
              <w:t>Ресо</w:t>
            </w:r>
            <w:proofErr w:type="spellEnd"/>
            <w:r w:rsidRPr="004559F8">
              <w:rPr>
                <w:rFonts w:ascii="Times New Roman" w:hAnsi="Times New Roman" w:cs="Times New Roman"/>
              </w:rPr>
              <w:t>-Гарантия»</w:t>
            </w:r>
          </w:p>
          <w:p w14:paraId="17B9ED63" w14:textId="14B9E35F" w:rsidR="00AC4F34" w:rsidRPr="004559F8" w:rsidRDefault="00AC4F34" w:rsidP="005746BA">
            <w:pPr>
              <w:jc w:val="both"/>
              <w:rPr>
                <w:rFonts w:ascii="Times New Roman" w:hAnsi="Times New Roman" w:cs="Times New Roman"/>
              </w:rPr>
            </w:pPr>
            <w:r w:rsidRPr="004559F8">
              <w:rPr>
                <w:rFonts w:ascii="Times New Roman" w:hAnsi="Times New Roman" w:cs="Times New Roman"/>
              </w:rPr>
              <w:t>ОСАО «</w:t>
            </w:r>
            <w:proofErr w:type="spellStart"/>
            <w:r w:rsidRPr="004559F8">
              <w:rPr>
                <w:rFonts w:ascii="Times New Roman" w:hAnsi="Times New Roman" w:cs="Times New Roman"/>
              </w:rPr>
              <w:t>Ресо</w:t>
            </w:r>
            <w:proofErr w:type="spellEnd"/>
            <w:r w:rsidRPr="004559F8">
              <w:rPr>
                <w:rFonts w:ascii="Times New Roman" w:hAnsi="Times New Roman" w:cs="Times New Roman"/>
              </w:rPr>
              <w:t>-Гарантия»</w:t>
            </w:r>
          </w:p>
        </w:tc>
        <w:tc>
          <w:tcPr>
            <w:tcW w:w="1016" w:type="pct"/>
          </w:tcPr>
          <w:p w14:paraId="3A54766C" w14:textId="77777777" w:rsidR="00AC4F34" w:rsidRPr="004559F8" w:rsidRDefault="00AC4F34" w:rsidP="005746BA">
            <w:pPr>
              <w:jc w:val="right"/>
              <w:rPr>
                <w:rFonts w:ascii="Times New Roman" w:hAnsi="Times New Roman" w:cs="Times New Roman"/>
              </w:rPr>
            </w:pPr>
            <w:r w:rsidRPr="004559F8">
              <w:rPr>
                <w:rFonts w:ascii="Times New Roman" w:hAnsi="Times New Roman" w:cs="Times New Roman"/>
              </w:rPr>
              <w:t>30 000 000</w:t>
            </w:r>
          </w:p>
          <w:p w14:paraId="52D4AD4E" w14:textId="768E67FE" w:rsidR="00AC4F34" w:rsidRPr="004559F8" w:rsidRDefault="00AC4F34" w:rsidP="005746BA">
            <w:pPr>
              <w:jc w:val="right"/>
              <w:rPr>
                <w:rFonts w:ascii="Times New Roman" w:hAnsi="Times New Roman" w:cs="Times New Roman"/>
              </w:rPr>
            </w:pPr>
            <w:r w:rsidRPr="004559F8">
              <w:rPr>
                <w:rFonts w:ascii="Times New Roman" w:hAnsi="Times New Roman" w:cs="Times New Roman"/>
              </w:rPr>
              <w:t>30 000 000</w:t>
            </w:r>
          </w:p>
        </w:tc>
      </w:tr>
      <w:tr w:rsidR="004A5B44" w:rsidRPr="004559F8" w14:paraId="62C2EEB1" w14:textId="77777777" w:rsidTr="004A5B44">
        <w:tc>
          <w:tcPr>
            <w:tcW w:w="323" w:type="pct"/>
          </w:tcPr>
          <w:p w14:paraId="2E088BAE" w14:textId="554FEEF1" w:rsidR="00AC4F34" w:rsidRPr="004559F8" w:rsidRDefault="00AC4F34" w:rsidP="00AC4F34">
            <w:pPr>
              <w:pStyle w:val="a4"/>
              <w:numPr>
                <w:ilvl w:val="0"/>
                <w:numId w:val="2"/>
              </w:numPr>
              <w:jc w:val="both"/>
              <w:rPr>
                <w:rFonts w:ascii="Times New Roman" w:hAnsi="Times New Roman" w:cs="Times New Roman"/>
              </w:rPr>
            </w:pPr>
          </w:p>
        </w:tc>
        <w:tc>
          <w:tcPr>
            <w:tcW w:w="944" w:type="pct"/>
          </w:tcPr>
          <w:p w14:paraId="257170C4" w14:textId="56CDA00C" w:rsidR="00AC4F34" w:rsidRPr="004559F8" w:rsidRDefault="00A8051C" w:rsidP="005746BA">
            <w:pPr>
              <w:jc w:val="both"/>
              <w:rPr>
                <w:rFonts w:ascii="Times New Roman" w:hAnsi="Times New Roman" w:cs="Times New Roman"/>
              </w:rPr>
            </w:pPr>
            <w:r w:rsidRPr="004559F8">
              <w:rPr>
                <w:rFonts w:ascii="Times New Roman" w:hAnsi="Times New Roman" w:cs="Times New Roman"/>
              </w:rPr>
              <w:t>06.08.2014г.</w:t>
            </w:r>
          </w:p>
        </w:tc>
        <w:tc>
          <w:tcPr>
            <w:tcW w:w="1309" w:type="pct"/>
          </w:tcPr>
          <w:p w14:paraId="18E35187" w14:textId="694C0BE6" w:rsidR="00AC4F34" w:rsidRPr="004559F8" w:rsidRDefault="00AC4F34" w:rsidP="005746BA">
            <w:pPr>
              <w:jc w:val="both"/>
              <w:rPr>
                <w:rFonts w:ascii="Times New Roman" w:hAnsi="Times New Roman" w:cs="Times New Roman"/>
              </w:rPr>
            </w:pPr>
            <w:r w:rsidRPr="004559F8">
              <w:rPr>
                <w:rFonts w:ascii="Times New Roman" w:hAnsi="Times New Roman" w:cs="Times New Roman"/>
              </w:rPr>
              <w:t>ООО «</w:t>
            </w:r>
            <w:proofErr w:type="spellStart"/>
            <w:r w:rsidRPr="004559F8">
              <w:rPr>
                <w:rFonts w:ascii="Times New Roman" w:hAnsi="Times New Roman" w:cs="Times New Roman"/>
              </w:rPr>
              <w:t>Нордик</w:t>
            </w:r>
            <w:proofErr w:type="spellEnd"/>
            <w:r w:rsidRPr="004559F8">
              <w:rPr>
                <w:rFonts w:ascii="Times New Roman" w:hAnsi="Times New Roman" w:cs="Times New Roman"/>
              </w:rPr>
              <w:t xml:space="preserve"> Стар»</w:t>
            </w:r>
          </w:p>
        </w:tc>
        <w:tc>
          <w:tcPr>
            <w:tcW w:w="1408" w:type="pct"/>
          </w:tcPr>
          <w:p w14:paraId="63BB6E2D" w14:textId="6CFC9AA0" w:rsidR="00AC4F34" w:rsidRPr="004559F8" w:rsidRDefault="00AC4F34" w:rsidP="00C11A2E">
            <w:pPr>
              <w:jc w:val="both"/>
              <w:rPr>
                <w:rFonts w:ascii="Times New Roman" w:hAnsi="Times New Roman" w:cs="Times New Roman"/>
              </w:rPr>
            </w:pPr>
            <w:r w:rsidRPr="004559F8">
              <w:rPr>
                <w:rFonts w:ascii="Times New Roman" w:hAnsi="Times New Roman" w:cs="Times New Roman"/>
              </w:rPr>
              <w:t>ОАО «Либерти-Страхование»</w:t>
            </w:r>
          </w:p>
        </w:tc>
        <w:tc>
          <w:tcPr>
            <w:tcW w:w="1016" w:type="pct"/>
          </w:tcPr>
          <w:p w14:paraId="287E8ECA" w14:textId="31C4E5F6" w:rsidR="00AC4F34" w:rsidRPr="004559F8" w:rsidRDefault="00AC4F34" w:rsidP="005746BA">
            <w:pPr>
              <w:jc w:val="right"/>
              <w:rPr>
                <w:rFonts w:ascii="Times New Roman" w:hAnsi="Times New Roman" w:cs="Times New Roman"/>
              </w:rPr>
            </w:pPr>
            <w:r w:rsidRPr="004559F8">
              <w:rPr>
                <w:rFonts w:ascii="Times New Roman" w:hAnsi="Times New Roman" w:cs="Times New Roman"/>
              </w:rPr>
              <w:t>30 000 000</w:t>
            </w:r>
          </w:p>
        </w:tc>
      </w:tr>
      <w:tr w:rsidR="008E5D1E" w:rsidRPr="004559F8" w14:paraId="55E47B99" w14:textId="77777777" w:rsidTr="008E5D1E">
        <w:tc>
          <w:tcPr>
            <w:tcW w:w="323" w:type="pct"/>
          </w:tcPr>
          <w:p w14:paraId="60CAC1D9" w14:textId="77777777" w:rsidR="008E5D1E" w:rsidRPr="004559F8" w:rsidRDefault="008E5D1E" w:rsidP="008E5D1E">
            <w:pPr>
              <w:pStyle w:val="a4"/>
              <w:numPr>
                <w:ilvl w:val="0"/>
                <w:numId w:val="2"/>
              </w:numPr>
              <w:jc w:val="both"/>
              <w:rPr>
                <w:rFonts w:ascii="Times New Roman" w:hAnsi="Times New Roman" w:cs="Times New Roman"/>
              </w:rPr>
            </w:pPr>
          </w:p>
        </w:tc>
        <w:tc>
          <w:tcPr>
            <w:tcW w:w="944" w:type="pct"/>
          </w:tcPr>
          <w:p w14:paraId="5D7B97FE" w14:textId="77777777" w:rsidR="008E5D1E" w:rsidRPr="004559F8" w:rsidRDefault="008E5D1E" w:rsidP="008E5D1E">
            <w:pPr>
              <w:jc w:val="both"/>
              <w:rPr>
                <w:rFonts w:ascii="Times New Roman" w:hAnsi="Times New Roman" w:cs="Times New Roman"/>
              </w:rPr>
            </w:pPr>
            <w:r w:rsidRPr="004559F8">
              <w:rPr>
                <w:rFonts w:ascii="Times New Roman" w:hAnsi="Times New Roman" w:cs="Times New Roman"/>
              </w:rPr>
              <w:t>20.08.2014г.</w:t>
            </w:r>
          </w:p>
        </w:tc>
        <w:tc>
          <w:tcPr>
            <w:tcW w:w="1309" w:type="pct"/>
          </w:tcPr>
          <w:p w14:paraId="6982D645" w14:textId="77777777" w:rsidR="008E5D1E" w:rsidRPr="004559F8" w:rsidRDefault="008E5D1E" w:rsidP="008E5D1E">
            <w:pPr>
              <w:jc w:val="both"/>
              <w:rPr>
                <w:rFonts w:ascii="Times New Roman" w:hAnsi="Times New Roman" w:cs="Times New Roman"/>
              </w:rPr>
            </w:pPr>
            <w:r w:rsidRPr="004559F8">
              <w:rPr>
                <w:rFonts w:ascii="Times New Roman" w:hAnsi="Times New Roman" w:cs="Times New Roman"/>
              </w:rPr>
              <w:t xml:space="preserve">ООО «Санта </w:t>
            </w:r>
            <w:proofErr w:type="spellStart"/>
            <w:r w:rsidRPr="004559F8">
              <w:rPr>
                <w:rFonts w:ascii="Times New Roman" w:hAnsi="Times New Roman" w:cs="Times New Roman"/>
              </w:rPr>
              <w:t>Люция</w:t>
            </w:r>
            <w:proofErr w:type="spellEnd"/>
            <w:r w:rsidRPr="004559F8">
              <w:rPr>
                <w:rFonts w:ascii="Times New Roman" w:hAnsi="Times New Roman" w:cs="Times New Roman"/>
              </w:rPr>
              <w:t>»</w:t>
            </w:r>
          </w:p>
        </w:tc>
        <w:tc>
          <w:tcPr>
            <w:tcW w:w="1408" w:type="pct"/>
          </w:tcPr>
          <w:p w14:paraId="5B62FD97" w14:textId="77777777" w:rsidR="008E5D1E" w:rsidRPr="004559F8" w:rsidRDefault="008E5D1E" w:rsidP="008E5D1E">
            <w:pPr>
              <w:jc w:val="both"/>
              <w:rPr>
                <w:rFonts w:ascii="Times New Roman" w:hAnsi="Times New Roman" w:cs="Times New Roman"/>
              </w:rPr>
            </w:pPr>
            <w:r w:rsidRPr="004559F8">
              <w:rPr>
                <w:rFonts w:ascii="Times New Roman" w:hAnsi="Times New Roman" w:cs="Times New Roman"/>
              </w:rPr>
              <w:t>ОАО «Либерти Страхование»</w:t>
            </w:r>
          </w:p>
        </w:tc>
        <w:tc>
          <w:tcPr>
            <w:tcW w:w="1016" w:type="pct"/>
          </w:tcPr>
          <w:p w14:paraId="7FA7729A" w14:textId="77777777" w:rsidR="008E5D1E" w:rsidRPr="004559F8" w:rsidRDefault="008E5D1E" w:rsidP="008E5D1E">
            <w:pPr>
              <w:jc w:val="right"/>
              <w:rPr>
                <w:rFonts w:ascii="Times New Roman" w:hAnsi="Times New Roman" w:cs="Times New Roman"/>
              </w:rPr>
            </w:pPr>
            <w:r w:rsidRPr="004559F8">
              <w:rPr>
                <w:rFonts w:ascii="Times New Roman" w:hAnsi="Times New Roman" w:cs="Times New Roman"/>
              </w:rPr>
              <w:t>500 000</w:t>
            </w:r>
          </w:p>
        </w:tc>
      </w:tr>
      <w:tr w:rsidR="004A5B44" w:rsidRPr="004559F8" w14:paraId="2E9EB9A1" w14:textId="77777777" w:rsidTr="004A5B44">
        <w:tc>
          <w:tcPr>
            <w:tcW w:w="323" w:type="pct"/>
          </w:tcPr>
          <w:p w14:paraId="6B4BEC2B" w14:textId="77777777" w:rsidR="00AC4F34" w:rsidRPr="004559F8" w:rsidRDefault="00AC4F34" w:rsidP="00AC4F34">
            <w:pPr>
              <w:pStyle w:val="a4"/>
              <w:numPr>
                <w:ilvl w:val="0"/>
                <w:numId w:val="2"/>
              </w:numPr>
              <w:jc w:val="both"/>
              <w:rPr>
                <w:rFonts w:ascii="Times New Roman" w:hAnsi="Times New Roman" w:cs="Times New Roman"/>
              </w:rPr>
            </w:pPr>
          </w:p>
        </w:tc>
        <w:tc>
          <w:tcPr>
            <w:tcW w:w="944" w:type="pct"/>
          </w:tcPr>
          <w:p w14:paraId="6F54EDF0" w14:textId="050EAC42" w:rsidR="00AC4F34" w:rsidRPr="004559F8" w:rsidRDefault="008E5D1E" w:rsidP="00C11A2E">
            <w:pPr>
              <w:jc w:val="both"/>
              <w:rPr>
                <w:rFonts w:ascii="Times New Roman" w:hAnsi="Times New Roman" w:cs="Times New Roman"/>
              </w:rPr>
            </w:pPr>
            <w:r w:rsidRPr="004559F8">
              <w:rPr>
                <w:rFonts w:ascii="Times New Roman" w:hAnsi="Times New Roman" w:cs="Times New Roman"/>
              </w:rPr>
              <w:t>22.08.2014г.</w:t>
            </w:r>
          </w:p>
        </w:tc>
        <w:tc>
          <w:tcPr>
            <w:tcW w:w="1309" w:type="pct"/>
          </w:tcPr>
          <w:p w14:paraId="5AB00EBA" w14:textId="016EB742" w:rsidR="00AC4F34" w:rsidRPr="004559F8" w:rsidRDefault="00AC4F34" w:rsidP="00C11A2E">
            <w:pPr>
              <w:jc w:val="both"/>
              <w:rPr>
                <w:rFonts w:ascii="Times New Roman" w:hAnsi="Times New Roman" w:cs="Times New Roman"/>
              </w:rPr>
            </w:pPr>
            <w:r w:rsidRPr="004559F8">
              <w:rPr>
                <w:rFonts w:ascii="Times New Roman" w:hAnsi="Times New Roman" w:cs="Times New Roman"/>
              </w:rPr>
              <w:t>ООО «Милана Тур»</w:t>
            </w:r>
            <w:r w:rsidR="008E5D1E" w:rsidRPr="004559F8">
              <w:rPr>
                <w:rFonts w:ascii="Times New Roman" w:hAnsi="Times New Roman" w:cs="Times New Roman"/>
              </w:rPr>
              <w:t xml:space="preserve"> </w:t>
            </w:r>
            <w:r w:rsidR="008E5D1E" w:rsidRPr="004559F8">
              <w:rPr>
                <w:rFonts w:ascii="Times New Roman" w:hAnsi="Times New Roman" w:cs="Times New Roman"/>
              </w:rPr>
              <w:lastRenderedPageBreak/>
              <w:t>(</w:t>
            </w:r>
            <w:proofErr w:type="spellStart"/>
            <w:r w:rsidR="008E5D1E" w:rsidRPr="004559F8">
              <w:rPr>
                <w:rFonts w:ascii="Times New Roman" w:hAnsi="Times New Roman" w:cs="Times New Roman"/>
              </w:rPr>
              <w:t>г.Брянск</w:t>
            </w:r>
            <w:proofErr w:type="spellEnd"/>
            <w:r w:rsidR="008E5D1E" w:rsidRPr="004559F8">
              <w:rPr>
                <w:rFonts w:ascii="Times New Roman" w:hAnsi="Times New Roman" w:cs="Times New Roman"/>
              </w:rPr>
              <w:t>)</w:t>
            </w:r>
          </w:p>
        </w:tc>
        <w:tc>
          <w:tcPr>
            <w:tcW w:w="1408" w:type="pct"/>
          </w:tcPr>
          <w:p w14:paraId="2F31DEFF" w14:textId="729F1521" w:rsidR="00AC4F34" w:rsidRPr="004559F8" w:rsidRDefault="00AC4F34" w:rsidP="00C11A2E">
            <w:pPr>
              <w:jc w:val="both"/>
              <w:rPr>
                <w:rFonts w:ascii="Times New Roman" w:hAnsi="Times New Roman" w:cs="Times New Roman"/>
              </w:rPr>
            </w:pPr>
            <w:r w:rsidRPr="004559F8">
              <w:rPr>
                <w:rFonts w:ascii="Times New Roman" w:hAnsi="Times New Roman" w:cs="Times New Roman"/>
              </w:rPr>
              <w:lastRenderedPageBreak/>
              <w:t>ОАО «ЖАСО»</w:t>
            </w:r>
          </w:p>
        </w:tc>
        <w:tc>
          <w:tcPr>
            <w:tcW w:w="1016" w:type="pct"/>
          </w:tcPr>
          <w:p w14:paraId="2744A5EB" w14:textId="5BFA9224" w:rsidR="00AC4F34" w:rsidRPr="004559F8" w:rsidRDefault="00AC4F34" w:rsidP="005746BA">
            <w:pPr>
              <w:jc w:val="right"/>
              <w:rPr>
                <w:rFonts w:ascii="Times New Roman" w:hAnsi="Times New Roman" w:cs="Times New Roman"/>
              </w:rPr>
            </w:pPr>
            <w:r w:rsidRPr="004559F8">
              <w:rPr>
                <w:rFonts w:ascii="Times New Roman" w:hAnsi="Times New Roman" w:cs="Times New Roman"/>
              </w:rPr>
              <w:t>30 000 000</w:t>
            </w:r>
          </w:p>
        </w:tc>
      </w:tr>
      <w:tr w:rsidR="004A5B44" w:rsidRPr="004559F8" w14:paraId="02343D22" w14:textId="77777777" w:rsidTr="004A5B44">
        <w:tc>
          <w:tcPr>
            <w:tcW w:w="323" w:type="pct"/>
          </w:tcPr>
          <w:p w14:paraId="1A441807" w14:textId="77777777" w:rsidR="00AC4F34" w:rsidRPr="004559F8" w:rsidRDefault="00AC4F34" w:rsidP="00AC4F34">
            <w:pPr>
              <w:pStyle w:val="a4"/>
              <w:numPr>
                <w:ilvl w:val="0"/>
                <w:numId w:val="2"/>
              </w:numPr>
              <w:jc w:val="both"/>
              <w:rPr>
                <w:rFonts w:ascii="Times New Roman" w:hAnsi="Times New Roman" w:cs="Times New Roman"/>
              </w:rPr>
            </w:pPr>
          </w:p>
        </w:tc>
        <w:tc>
          <w:tcPr>
            <w:tcW w:w="944" w:type="pct"/>
          </w:tcPr>
          <w:p w14:paraId="2FBB0390" w14:textId="2981C620" w:rsidR="00AC4F34" w:rsidRPr="004559F8" w:rsidRDefault="00A8051C" w:rsidP="005746BA">
            <w:pPr>
              <w:jc w:val="both"/>
              <w:rPr>
                <w:rFonts w:ascii="Times New Roman" w:hAnsi="Times New Roman" w:cs="Times New Roman"/>
              </w:rPr>
            </w:pPr>
            <w:r w:rsidRPr="004559F8">
              <w:rPr>
                <w:rFonts w:ascii="Times New Roman" w:hAnsi="Times New Roman" w:cs="Times New Roman"/>
              </w:rPr>
              <w:t>22.08.2014г.</w:t>
            </w:r>
          </w:p>
        </w:tc>
        <w:tc>
          <w:tcPr>
            <w:tcW w:w="1309" w:type="pct"/>
          </w:tcPr>
          <w:p w14:paraId="415A8368" w14:textId="28390D2B" w:rsidR="00AC4F34" w:rsidRPr="004559F8" w:rsidRDefault="00AC4F34" w:rsidP="005746BA">
            <w:pPr>
              <w:jc w:val="both"/>
              <w:rPr>
                <w:rFonts w:ascii="Times New Roman" w:hAnsi="Times New Roman" w:cs="Times New Roman"/>
              </w:rPr>
            </w:pPr>
            <w:r w:rsidRPr="004559F8">
              <w:rPr>
                <w:rFonts w:ascii="Times New Roman" w:hAnsi="Times New Roman" w:cs="Times New Roman"/>
              </w:rPr>
              <w:t>ЗАО «Атлас»</w:t>
            </w:r>
          </w:p>
        </w:tc>
        <w:tc>
          <w:tcPr>
            <w:tcW w:w="1408" w:type="pct"/>
          </w:tcPr>
          <w:p w14:paraId="0AA3AAA9" w14:textId="77777777" w:rsidR="00AC4F34" w:rsidRPr="004559F8" w:rsidRDefault="00AC4F34" w:rsidP="00C11A2E">
            <w:pPr>
              <w:jc w:val="both"/>
              <w:rPr>
                <w:rFonts w:ascii="Times New Roman" w:hAnsi="Times New Roman" w:cs="Times New Roman"/>
              </w:rPr>
            </w:pPr>
            <w:r w:rsidRPr="004559F8">
              <w:rPr>
                <w:rFonts w:ascii="Times New Roman" w:hAnsi="Times New Roman" w:cs="Times New Roman"/>
              </w:rPr>
              <w:t>ЗАО «Страховое общество Помощь»</w:t>
            </w:r>
          </w:p>
          <w:p w14:paraId="487015D5" w14:textId="4B479B0D" w:rsidR="00AC4F34" w:rsidRPr="004559F8" w:rsidRDefault="00AC4F34" w:rsidP="00C11A2E">
            <w:pPr>
              <w:jc w:val="both"/>
              <w:rPr>
                <w:rFonts w:ascii="Times New Roman" w:hAnsi="Times New Roman" w:cs="Times New Roman"/>
              </w:rPr>
            </w:pPr>
            <w:r w:rsidRPr="004559F8">
              <w:rPr>
                <w:rFonts w:ascii="Times New Roman" w:hAnsi="Times New Roman" w:cs="Times New Roman"/>
              </w:rPr>
              <w:t>ЗАО СК «Авеста»</w:t>
            </w:r>
          </w:p>
        </w:tc>
        <w:tc>
          <w:tcPr>
            <w:tcW w:w="1016" w:type="pct"/>
          </w:tcPr>
          <w:p w14:paraId="15141858" w14:textId="77777777" w:rsidR="00AC4F34" w:rsidRPr="004559F8" w:rsidRDefault="00AC4F34" w:rsidP="005746BA">
            <w:pPr>
              <w:jc w:val="right"/>
              <w:rPr>
                <w:rFonts w:ascii="Times New Roman" w:hAnsi="Times New Roman" w:cs="Times New Roman"/>
              </w:rPr>
            </w:pPr>
            <w:r w:rsidRPr="004559F8">
              <w:rPr>
                <w:rFonts w:ascii="Times New Roman" w:hAnsi="Times New Roman" w:cs="Times New Roman"/>
              </w:rPr>
              <w:t>30 000 000</w:t>
            </w:r>
          </w:p>
          <w:p w14:paraId="1593B7A4" w14:textId="77777777" w:rsidR="00AC4F34" w:rsidRPr="004559F8" w:rsidRDefault="00AC4F34" w:rsidP="005746BA">
            <w:pPr>
              <w:jc w:val="right"/>
              <w:rPr>
                <w:rFonts w:ascii="Times New Roman" w:hAnsi="Times New Roman" w:cs="Times New Roman"/>
              </w:rPr>
            </w:pPr>
          </w:p>
          <w:p w14:paraId="0F02592F" w14:textId="5EF8CCB1" w:rsidR="00AC4F34" w:rsidRPr="004559F8" w:rsidRDefault="00AC4F34" w:rsidP="005746BA">
            <w:pPr>
              <w:jc w:val="right"/>
              <w:rPr>
                <w:rFonts w:ascii="Times New Roman" w:hAnsi="Times New Roman" w:cs="Times New Roman"/>
              </w:rPr>
            </w:pPr>
            <w:r w:rsidRPr="004559F8">
              <w:rPr>
                <w:rFonts w:ascii="Times New Roman" w:hAnsi="Times New Roman" w:cs="Times New Roman"/>
              </w:rPr>
              <w:t>48 000 000</w:t>
            </w:r>
          </w:p>
        </w:tc>
      </w:tr>
      <w:tr w:rsidR="004A5B44" w:rsidRPr="004559F8" w14:paraId="57776D98" w14:textId="77777777" w:rsidTr="004A5B44">
        <w:tc>
          <w:tcPr>
            <w:tcW w:w="323" w:type="pct"/>
          </w:tcPr>
          <w:p w14:paraId="2919E8D7" w14:textId="3EF69A8C" w:rsidR="00AC4F34" w:rsidRPr="004559F8" w:rsidRDefault="00AC4F34" w:rsidP="00AC4F34">
            <w:pPr>
              <w:pStyle w:val="a4"/>
              <w:numPr>
                <w:ilvl w:val="0"/>
                <w:numId w:val="2"/>
              </w:numPr>
              <w:jc w:val="both"/>
              <w:rPr>
                <w:rFonts w:ascii="Times New Roman" w:hAnsi="Times New Roman" w:cs="Times New Roman"/>
              </w:rPr>
            </w:pPr>
          </w:p>
        </w:tc>
        <w:tc>
          <w:tcPr>
            <w:tcW w:w="944" w:type="pct"/>
          </w:tcPr>
          <w:p w14:paraId="58B334D5" w14:textId="2CD36807" w:rsidR="00AC4F34" w:rsidRPr="004559F8" w:rsidRDefault="00A8051C" w:rsidP="005746BA">
            <w:pPr>
              <w:jc w:val="both"/>
              <w:rPr>
                <w:rFonts w:ascii="Times New Roman" w:hAnsi="Times New Roman" w:cs="Times New Roman"/>
              </w:rPr>
            </w:pPr>
            <w:r w:rsidRPr="004559F8">
              <w:rPr>
                <w:rFonts w:ascii="Times New Roman" w:hAnsi="Times New Roman" w:cs="Times New Roman"/>
              </w:rPr>
              <w:t>29.08.2014г.</w:t>
            </w:r>
          </w:p>
        </w:tc>
        <w:tc>
          <w:tcPr>
            <w:tcW w:w="1309" w:type="pct"/>
          </w:tcPr>
          <w:p w14:paraId="62064F61" w14:textId="729A8453" w:rsidR="00AC4F34" w:rsidRPr="004559F8" w:rsidRDefault="00AC4F34" w:rsidP="005746BA">
            <w:pPr>
              <w:jc w:val="both"/>
              <w:rPr>
                <w:rFonts w:ascii="Times New Roman" w:hAnsi="Times New Roman" w:cs="Times New Roman"/>
              </w:rPr>
            </w:pPr>
            <w:r w:rsidRPr="004559F8">
              <w:rPr>
                <w:rFonts w:ascii="Times New Roman" w:hAnsi="Times New Roman" w:cs="Times New Roman"/>
              </w:rPr>
              <w:t>ООО «</w:t>
            </w:r>
            <w:proofErr w:type="spellStart"/>
            <w:r w:rsidRPr="004559F8">
              <w:rPr>
                <w:rFonts w:ascii="Times New Roman" w:hAnsi="Times New Roman" w:cs="Times New Roman"/>
              </w:rPr>
              <w:t>Авиачартер</w:t>
            </w:r>
            <w:proofErr w:type="spellEnd"/>
            <w:r w:rsidR="00A8051C" w:rsidRPr="004559F8">
              <w:rPr>
                <w:rFonts w:ascii="Times New Roman" w:hAnsi="Times New Roman" w:cs="Times New Roman"/>
              </w:rPr>
              <w:t>-ДВ</w:t>
            </w:r>
            <w:r w:rsidRPr="004559F8">
              <w:rPr>
                <w:rFonts w:ascii="Times New Roman" w:hAnsi="Times New Roman" w:cs="Times New Roman"/>
              </w:rPr>
              <w:t>»</w:t>
            </w:r>
          </w:p>
        </w:tc>
        <w:tc>
          <w:tcPr>
            <w:tcW w:w="1408" w:type="pct"/>
          </w:tcPr>
          <w:p w14:paraId="272033D3" w14:textId="320FCE5C" w:rsidR="00AC4F34" w:rsidRPr="004559F8" w:rsidRDefault="00AC4F34" w:rsidP="005746BA">
            <w:pPr>
              <w:jc w:val="both"/>
              <w:rPr>
                <w:rFonts w:ascii="Times New Roman" w:hAnsi="Times New Roman" w:cs="Times New Roman"/>
              </w:rPr>
            </w:pPr>
            <w:r w:rsidRPr="004559F8">
              <w:rPr>
                <w:rFonts w:ascii="Times New Roman" w:hAnsi="Times New Roman" w:cs="Times New Roman"/>
              </w:rPr>
              <w:t>ЗАО СК «Восхождение»</w:t>
            </w:r>
          </w:p>
        </w:tc>
        <w:tc>
          <w:tcPr>
            <w:tcW w:w="1016" w:type="pct"/>
          </w:tcPr>
          <w:p w14:paraId="1970FB99" w14:textId="3CB6CF5C" w:rsidR="00AC4F34" w:rsidRPr="004559F8" w:rsidRDefault="00AC4F34" w:rsidP="005746BA">
            <w:pPr>
              <w:jc w:val="right"/>
              <w:rPr>
                <w:rFonts w:ascii="Times New Roman" w:hAnsi="Times New Roman" w:cs="Times New Roman"/>
              </w:rPr>
            </w:pPr>
            <w:r w:rsidRPr="004559F8">
              <w:rPr>
                <w:rFonts w:ascii="Times New Roman" w:hAnsi="Times New Roman" w:cs="Times New Roman"/>
              </w:rPr>
              <w:t>30 000 000</w:t>
            </w:r>
          </w:p>
        </w:tc>
      </w:tr>
      <w:tr w:rsidR="004A5B44" w:rsidRPr="004559F8" w14:paraId="461E8585" w14:textId="77777777" w:rsidTr="004A5B44">
        <w:tc>
          <w:tcPr>
            <w:tcW w:w="323" w:type="pct"/>
          </w:tcPr>
          <w:p w14:paraId="1BB43365" w14:textId="77777777" w:rsidR="00AC4F34" w:rsidRPr="004559F8" w:rsidRDefault="00AC4F34" w:rsidP="00AC4F34">
            <w:pPr>
              <w:pStyle w:val="a4"/>
              <w:numPr>
                <w:ilvl w:val="0"/>
                <w:numId w:val="2"/>
              </w:numPr>
              <w:jc w:val="both"/>
              <w:rPr>
                <w:rFonts w:ascii="Times New Roman" w:hAnsi="Times New Roman" w:cs="Times New Roman"/>
              </w:rPr>
            </w:pPr>
          </w:p>
        </w:tc>
        <w:tc>
          <w:tcPr>
            <w:tcW w:w="944" w:type="pct"/>
          </w:tcPr>
          <w:p w14:paraId="6104549B" w14:textId="7633FB47" w:rsidR="00AC4F34" w:rsidRPr="004559F8" w:rsidRDefault="00A8051C" w:rsidP="00C11A2E">
            <w:pPr>
              <w:jc w:val="both"/>
              <w:rPr>
                <w:rFonts w:ascii="Times New Roman" w:hAnsi="Times New Roman" w:cs="Times New Roman"/>
              </w:rPr>
            </w:pPr>
            <w:r w:rsidRPr="004559F8">
              <w:rPr>
                <w:rFonts w:ascii="Times New Roman" w:hAnsi="Times New Roman" w:cs="Times New Roman"/>
              </w:rPr>
              <w:t>08.09.2014г.</w:t>
            </w:r>
          </w:p>
        </w:tc>
        <w:tc>
          <w:tcPr>
            <w:tcW w:w="1309" w:type="pct"/>
          </w:tcPr>
          <w:p w14:paraId="6B2465A2" w14:textId="6DFEBF78" w:rsidR="00AC4F34" w:rsidRPr="004559F8" w:rsidRDefault="00AC4F34" w:rsidP="00C11A2E">
            <w:pPr>
              <w:jc w:val="both"/>
              <w:rPr>
                <w:rFonts w:ascii="Times New Roman" w:hAnsi="Times New Roman" w:cs="Times New Roman"/>
              </w:rPr>
            </w:pPr>
            <w:r w:rsidRPr="004559F8">
              <w:rPr>
                <w:rFonts w:ascii="Times New Roman" w:hAnsi="Times New Roman" w:cs="Times New Roman"/>
              </w:rPr>
              <w:t>ООО «</w:t>
            </w:r>
            <w:proofErr w:type="spellStart"/>
            <w:r w:rsidRPr="004559F8">
              <w:rPr>
                <w:rFonts w:ascii="Times New Roman" w:hAnsi="Times New Roman" w:cs="Times New Roman"/>
              </w:rPr>
              <w:t>Солвекс</w:t>
            </w:r>
            <w:proofErr w:type="spellEnd"/>
            <w:r w:rsidRPr="004559F8">
              <w:rPr>
                <w:rFonts w:ascii="Times New Roman" w:hAnsi="Times New Roman" w:cs="Times New Roman"/>
              </w:rPr>
              <w:t>-Турне»</w:t>
            </w:r>
          </w:p>
        </w:tc>
        <w:tc>
          <w:tcPr>
            <w:tcW w:w="1408" w:type="pct"/>
          </w:tcPr>
          <w:p w14:paraId="7B30DE80" w14:textId="77777777" w:rsidR="00AC4F34" w:rsidRPr="004559F8" w:rsidRDefault="00AC4F34" w:rsidP="00C11A2E">
            <w:pPr>
              <w:jc w:val="both"/>
              <w:rPr>
                <w:rFonts w:ascii="Times New Roman" w:hAnsi="Times New Roman" w:cs="Times New Roman"/>
              </w:rPr>
            </w:pPr>
            <w:r w:rsidRPr="004559F8">
              <w:rPr>
                <w:rFonts w:ascii="Times New Roman" w:hAnsi="Times New Roman" w:cs="Times New Roman"/>
              </w:rPr>
              <w:t>СОАО «ВСК»</w:t>
            </w:r>
          </w:p>
          <w:p w14:paraId="4C00A0AC" w14:textId="77777777" w:rsidR="00AC4F34" w:rsidRPr="004559F8" w:rsidRDefault="00AC4F34" w:rsidP="00C11A2E">
            <w:pPr>
              <w:jc w:val="both"/>
              <w:rPr>
                <w:rFonts w:ascii="Times New Roman" w:hAnsi="Times New Roman" w:cs="Times New Roman"/>
              </w:rPr>
            </w:pPr>
            <w:r w:rsidRPr="004559F8">
              <w:rPr>
                <w:rFonts w:ascii="Times New Roman" w:hAnsi="Times New Roman" w:cs="Times New Roman"/>
              </w:rPr>
              <w:t>ЗАО СК «Восхождение»</w:t>
            </w:r>
          </w:p>
          <w:p w14:paraId="6E5BDDAD" w14:textId="3552E171" w:rsidR="00AC4F34" w:rsidRPr="004559F8" w:rsidRDefault="00AC4F34" w:rsidP="00C11A2E">
            <w:pPr>
              <w:jc w:val="both"/>
              <w:rPr>
                <w:rFonts w:ascii="Times New Roman" w:hAnsi="Times New Roman" w:cs="Times New Roman"/>
              </w:rPr>
            </w:pPr>
            <w:r w:rsidRPr="004559F8">
              <w:rPr>
                <w:rFonts w:ascii="Times New Roman" w:hAnsi="Times New Roman" w:cs="Times New Roman"/>
              </w:rPr>
              <w:t>ЗАО СК «Авеста»</w:t>
            </w:r>
          </w:p>
        </w:tc>
        <w:tc>
          <w:tcPr>
            <w:tcW w:w="1016" w:type="pct"/>
          </w:tcPr>
          <w:p w14:paraId="479F82AB" w14:textId="77777777" w:rsidR="00AC4F34" w:rsidRPr="004559F8" w:rsidRDefault="00AC4F34" w:rsidP="005746BA">
            <w:pPr>
              <w:jc w:val="right"/>
              <w:rPr>
                <w:rFonts w:ascii="Times New Roman" w:hAnsi="Times New Roman" w:cs="Times New Roman"/>
              </w:rPr>
            </w:pPr>
            <w:r w:rsidRPr="004559F8">
              <w:rPr>
                <w:rFonts w:ascii="Times New Roman" w:hAnsi="Times New Roman" w:cs="Times New Roman"/>
              </w:rPr>
              <w:t>30 000 000</w:t>
            </w:r>
          </w:p>
          <w:p w14:paraId="2B363798" w14:textId="77777777" w:rsidR="00AC4F34" w:rsidRPr="004559F8" w:rsidRDefault="00AC4F34" w:rsidP="005746BA">
            <w:pPr>
              <w:jc w:val="right"/>
              <w:rPr>
                <w:rFonts w:ascii="Times New Roman" w:hAnsi="Times New Roman" w:cs="Times New Roman"/>
              </w:rPr>
            </w:pPr>
            <w:r w:rsidRPr="004559F8">
              <w:rPr>
                <w:rFonts w:ascii="Times New Roman" w:hAnsi="Times New Roman" w:cs="Times New Roman"/>
              </w:rPr>
              <w:t>300 000 000</w:t>
            </w:r>
          </w:p>
          <w:p w14:paraId="5554305B" w14:textId="39EB2CF9" w:rsidR="00AC4F34" w:rsidRPr="004559F8" w:rsidRDefault="00AC4F34" w:rsidP="005746BA">
            <w:pPr>
              <w:jc w:val="right"/>
              <w:rPr>
                <w:rFonts w:ascii="Times New Roman" w:hAnsi="Times New Roman" w:cs="Times New Roman"/>
              </w:rPr>
            </w:pPr>
            <w:r w:rsidRPr="004559F8">
              <w:rPr>
                <w:rFonts w:ascii="Times New Roman" w:hAnsi="Times New Roman" w:cs="Times New Roman"/>
              </w:rPr>
              <w:t>120 000 000</w:t>
            </w:r>
          </w:p>
        </w:tc>
      </w:tr>
      <w:tr w:rsidR="004A5B44" w:rsidRPr="004559F8" w14:paraId="4357B741" w14:textId="77777777" w:rsidTr="004A5B44">
        <w:tc>
          <w:tcPr>
            <w:tcW w:w="323" w:type="pct"/>
          </w:tcPr>
          <w:p w14:paraId="1BF516AF" w14:textId="59FF8055" w:rsidR="00AC4F34" w:rsidRPr="004559F8" w:rsidRDefault="00AC4F34" w:rsidP="00AC4F34">
            <w:pPr>
              <w:pStyle w:val="a4"/>
              <w:numPr>
                <w:ilvl w:val="0"/>
                <w:numId w:val="2"/>
              </w:numPr>
              <w:jc w:val="both"/>
              <w:rPr>
                <w:rFonts w:ascii="Times New Roman" w:hAnsi="Times New Roman" w:cs="Times New Roman"/>
              </w:rPr>
            </w:pPr>
          </w:p>
        </w:tc>
        <w:tc>
          <w:tcPr>
            <w:tcW w:w="944" w:type="pct"/>
          </w:tcPr>
          <w:p w14:paraId="5D0E35C9" w14:textId="433BBCAB" w:rsidR="00AC4F34" w:rsidRPr="004559F8" w:rsidRDefault="00A8051C" w:rsidP="005746BA">
            <w:pPr>
              <w:jc w:val="both"/>
              <w:rPr>
                <w:rFonts w:ascii="Times New Roman" w:hAnsi="Times New Roman" w:cs="Times New Roman"/>
              </w:rPr>
            </w:pPr>
            <w:r w:rsidRPr="004559F8">
              <w:rPr>
                <w:rFonts w:ascii="Times New Roman" w:hAnsi="Times New Roman" w:cs="Times New Roman"/>
              </w:rPr>
              <w:t>10.09.2014г.</w:t>
            </w:r>
          </w:p>
        </w:tc>
        <w:tc>
          <w:tcPr>
            <w:tcW w:w="1309" w:type="pct"/>
          </w:tcPr>
          <w:p w14:paraId="24740979" w14:textId="7E2E9B71" w:rsidR="00AC4F34" w:rsidRPr="004559F8" w:rsidRDefault="00AC4F34" w:rsidP="005746BA">
            <w:pPr>
              <w:jc w:val="both"/>
              <w:rPr>
                <w:rFonts w:ascii="Times New Roman" w:hAnsi="Times New Roman" w:cs="Times New Roman"/>
              </w:rPr>
            </w:pPr>
            <w:r w:rsidRPr="004559F8">
              <w:rPr>
                <w:rFonts w:ascii="Times New Roman" w:hAnsi="Times New Roman" w:cs="Times New Roman"/>
              </w:rPr>
              <w:t>ООО «Южный крест Трэвел»</w:t>
            </w:r>
          </w:p>
        </w:tc>
        <w:tc>
          <w:tcPr>
            <w:tcW w:w="1408" w:type="pct"/>
          </w:tcPr>
          <w:p w14:paraId="129C2EE4" w14:textId="0EE8AE17" w:rsidR="00AC4F34" w:rsidRPr="004559F8" w:rsidRDefault="00AC4F34" w:rsidP="00C11A2E">
            <w:pPr>
              <w:jc w:val="both"/>
              <w:rPr>
                <w:rFonts w:ascii="Times New Roman" w:hAnsi="Times New Roman" w:cs="Times New Roman"/>
              </w:rPr>
            </w:pPr>
            <w:r w:rsidRPr="004559F8">
              <w:rPr>
                <w:rFonts w:ascii="Times New Roman" w:hAnsi="Times New Roman" w:cs="Times New Roman"/>
              </w:rPr>
              <w:t>ОСАО «</w:t>
            </w:r>
            <w:proofErr w:type="spellStart"/>
            <w:r w:rsidRPr="004559F8">
              <w:rPr>
                <w:rFonts w:ascii="Times New Roman" w:hAnsi="Times New Roman" w:cs="Times New Roman"/>
              </w:rPr>
              <w:t>Ресо</w:t>
            </w:r>
            <w:proofErr w:type="spellEnd"/>
            <w:r w:rsidRPr="004559F8">
              <w:rPr>
                <w:rFonts w:ascii="Times New Roman" w:hAnsi="Times New Roman" w:cs="Times New Roman"/>
              </w:rPr>
              <w:t>-Гарантия»</w:t>
            </w:r>
          </w:p>
        </w:tc>
        <w:tc>
          <w:tcPr>
            <w:tcW w:w="1016" w:type="pct"/>
          </w:tcPr>
          <w:p w14:paraId="0CBFA2B2" w14:textId="0F6B70AA" w:rsidR="00AC4F34" w:rsidRPr="004559F8" w:rsidRDefault="00AC4F34" w:rsidP="005746BA">
            <w:pPr>
              <w:jc w:val="right"/>
              <w:rPr>
                <w:rFonts w:ascii="Times New Roman" w:hAnsi="Times New Roman" w:cs="Times New Roman"/>
              </w:rPr>
            </w:pPr>
            <w:r w:rsidRPr="004559F8">
              <w:rPr>
                <w:rFonts w:ascii="Times New Roman" w:hAnsi="Times New Roman" w:cs="Times New Roman"/>
              </w:rPr>
              <w:t>100 000 000</w:t>
            </w:r>
          </w:p>
        </w:tc>
      </w:tr>
      <w:tr w:rsidR="004A5B44" w:rsidRPr="004559F8" w14:paraId="143DA3FA" w14:textId="77777777" w:rsidTr="004A5B44">
        <w:tc>
          <w:tcPr>
            <w:tcW w:w="323" w:type="pct"/>
          </w:tcPr>
          <w:p w14:paraId="171E0185" w14:textId="77777777" w:rsidR="00AC4F34" w:rsidRPr="004559F8" w:rsidRDefault="00AC4F34" w:rsidP="00AC4F34">
            <w:pPr>
              <w:pStyle w:val="a4"/>
              <w:numPr>
                <w:ilvl w:val="0"/>
                <w:numId w:val="2"/>
              </w:numPr>
              <w:jc w:val="both"/>
              <w:rPr>
                <w:rFonts w:ascii="Times New Roman" w:hAnsi="Times New Roman" w:cs="Times New Roman"/>
              </w:rPr>
            </w:pPr>
          </w:p>
        </w:tc>
        <w:tc>
          <w:tcPr>
            <w:tcW w:w="944" w:type="pct"/>
          </w:tcPr>
          <w:p w14:paraId="74696D01" w14:textId="65C1B8EC" w:rsidR="00AC4F34" w:rsidRPr="004559F8" w:rsidRDefault="00A8051C" w:rsidP="00C11A2E">
            <w:pPr>
              <w:jc w:val="both"/>
              <w:rPr>
                <w:rFonts w:ascii="Times New Roman" w:hAnsi="Times New Roman" w:cs="Times New Roman"/>
              </w:rPr>
            </w:pPr>
            <w:r w:rsidRPr="004559F8">
              <w:rPr>
                <w:rFonts w:ascii="Times New Roman" w:hAnsi="Times New Roman" w:cs="Times New Roman"/>
              </w:rPr>
              <w:t>15.09.2014г.</w:t>
            </w:r>
          </w:p>
        </w:tc>
        <w:tc>
          <w:tcPr>
            <w:tcW w:w="1309" w:type="pct"/>
          </w:tcPr>
          <w:p w14:paraId="752D1B0A" w14:textId="0532440D" w:rsidR="00AC4F34" w:rsidRPr="004559F8" w:rsidRDefault="00AC4F34" w:rsidP="00C11A2E">
            <w:pPr>
              <w:jc w:val="both"/>
              <w:rPr>
                <w:rFonts w:ascii="Times New Roman" w:hAnsi="Times New Roman" w:cs="Times New Roman"/>
              </w:rPr>
            </w:pPr>
            <w:r w:rsidRPr="004559F8">
              <w:rPr>
                <w:rFonts w:ascii="Times New Roman" w:hAnsi="Times New Roman" w:cs="Times New Roman"/>
              </w:rPr>
              <w:t>ООО «</w:t>
            </w:r>
            <w:proofErr w:type="spellStart"/>
            <w:r w:rsidRPr="004559F8">
              <w:rPr>
                <w:rFonts w:ascii="Times New Roman" w:hAnsi="Times New Roman" w:cs="Times New Roman"/>
              </w:rPr>
              <w:t>Верса</w:t>
            </w:r>
            <w:proofErr w:type="spellEnd"/>
            <w:r w:rsidRPr="004559F8">
              <w:rPr>
                <w:rFonts w:ascii="Times New Roman" w:hAnsi="Times New Roman" w:cs="Times New Roman"/>
              </w:rPr>
              <w:t>»</w:t>
            </w:r>
          </w:p>
        </w:tc>
        <w:tc>
          <w:tcPr>
            <w:tcW w:w="1408" w:type="pct"/>
          </w:tcPr>
          <w:p w14:paraId="499B3980" w14:textId="77777777" w:rsidR="00AC4F34" w:rsidRPr="004559F8" w:rsidRDefault="00AC4F34" w:rsidP="00C11A2E">
            <w:pPr>
              <w:jc w:val="both"/>
              <w:rPr>
                <w:rFonts w:ascii="Times New Roman" w:hAnsi="Times New Roman" w:cs="Times New Roman"/>
              </w:rPr>
            </w:pPr>
            <w:r w:rsidRPr="004559F8">
              <w:rPr>
                <w:rFonts w:ascii="Times New Roman" w:hAnsi="Times New Roman" w:cs="Times New Roman"/>
              </w:rPr>
              <w:t>СОАО «ВСК»</w:t>
            </w:r>
          </w:p>
          <w:p w14:paraId="322165B1" w14:textId="77777777" w:rsidR="00AC4F34" w:rsidRPr="004559F8" w:rsidRDefault="00AC4F34" w:rsidP="00C11A2E">
            <w:pPr>
              <w:jc w:val="both"/>
              <w:rPr>
                <w:rFonts w:ascii="Times New Roman" w:hAnsi="Times New Roman" w:cs="Times New Roman"/>
              </w:rPr>
            </w:pPr>
            <w:r w:rsidRPr="004559F8">
              <w:rPr>
                <w:rFonts w:ascii="Times New Roman" w:hAnsi="Times New Roman" w:cs="Times New Roman"/>
              </w:rPr>
              <w:t>ЗАО СК «Авеста»</w:t>
            </w:r>
          </w:p>
          <w:p w14:paraId="5E7332A9" w14:textId="57DFBDA7" w:rsidR="00AC4F34" w:rsidRPr="004559F8" w:rsidRDefault="00AC4F34" w:rsidP="00C11A2E">
            <w:pPr>
              <w:jc w:val="both"/>
              <w:rPr>
                <w:rFonts w:ascii="Times New Roman" w:hAnsi="Times New Roman" w:cs="Times New Roman"/>
              </w:rPr>
            </w:pPr>
            <w:r w:rsidRPr="004559F8">
              <w:rPr>
                <w:rFonts w:ascii="Times New Roman" w:hAnsi="Times New Roman" w:cs="Times New Roman"/>
              </w:rPr>
              <w:t>ЗАО СК «Авангард Полис»</w:t>
            </w:r>
          </w:p>
        </w:tc>
        <w:tc>
          <w:tcPr>
            <w:tcW w:w="1016" w:type="pct"/>
          </w:tcPr>
          <w:p w14:paraId="3D7B8F0D" w14:textId="77777777" w:rsidR="00AC4F34" w:rsidRPr="004559F8" w:rsidRDefault="00AC4F34" w:rsidP="005746BA">
            <w:pPr>
              <w:jc w:val="right"/>
              <w:rPr>
                <w:rFonts w:ascii="Times New Roman" w:hAnsi="Times New Roman" w:cs="Times New Roman"/>
              </w:rPr>
            </w:pPr>
            <w:r w:rsidRPr="004559F8">
              <w:rPr>
                <w:rFonts w:ascii="Times New Roman" w:hAnsi="Times New Roman" w:cs="Times New Roman"/>
              </w:rPr>
              <w:t>60 000 000</w:t>
            </w:r>
          </w:p>
          <w:p w14:paraId="52B119DA" w14:textId="77777777" w:rsidR="00AC4F34" w:rsidRPr="004559F8" w:rsidRDefault="00AC4F34" w:rsidP="005746BA">
            <w:pPr>
              <w:jc w:val="right"/>
              <w:rPr>
                <w:rFonts w:ascii="Times New Roman" w:hAnsi="Times New Roman" w:cs="Times New Roman"/>
              </w:rPr>
            </w:pPr>
            <w:r w:rsidRPr="004559F8">
              <w:rPr>
                <w:rFonts w:ascii="Times New Roman" w:hAnsi="Times New Roman" w:cs="Times New Roman"/>
              </w:rPr>
              <w:t>100 000 000</w:t>
            </w:r>
          </w:p>
          <w:p w14:paraId="046B6A1F" w14:textId="12412124" w:rsidR="00AC4F34" w:rsidRPr="004559F8" w:rsidRDefault="00AC4F34" w:rsidP="005746BA">
            <w:pPr>
              <w:jc w:val="right"/>
              <w:rPr>
                <w:rFonts w:ascii="Times New Roman" w:hAnsi="Times New Roman" w:cs="Times New Roman"/>
              </w:rPr>
            </w:pPr>
            <w:r w:rsidRPr="004559F8">
              <w:rPr>
                <w:rFonts w:ascii="Times New Roman" w:hAnsi="Times New Roman" w:cs="Times New Roman"/>
              </w:rPr>
              <w:t>50 000 000</w:t>
            </w:r>
          </w:p>
        </w:tc>
      </w:tr>
    </w:tbl>
    <w:p w14:paraId="388E656B" w14:textId="6F39AA24" w:rsidR="005746BA" w:rsidRPr="004559F8" w:rsidRDefault="005746BA" w:rsidP="00C11A2E">
      <w:pPr>
        <w:ind w:firstLine="851"/>
        <w:jc w:val="both"/>
        <w:rPr>
          <w:rFonts w:ascii="Times New Roman" w:hAnsi="Times New Roman" w:cs="Times New Roman"/>
        </w:rPr>
      </w:pPr>
    </w:p>
    <w:p w14:paraId="67A11181" w14:textId="0F31E601" w:rsidR="003D7CA6" w:rsidRPr="004559F8" w:rsidRDefault="00C475A9" w:rsidP="00C11A2E">
      <w:pPr>
        <w:ind w:firstLine="851"/>
        <w:jc w:val="both"/>
        <w:rPr>
          <w:rFonts w:ascii="Times New Roman" w:hAnsi="Times New Roman" w:cs="Times New Roman"/>
        </w:rPr>
      </w:pPr>
      <w:r w:rsidRPr="004559F8">
        <w:rPr>
          <w:rFonts w:ascii="Times New Roman" w:hAnsi="Times New Roman" w:cs="Times New Roman"/>
        </w:rPr>
        <w:t>П</w:t>
      </w:r>
      <w:r w:rsidR="00196D54" w:rsidRPr="004559F8">
        <w:rPr>
          <w:rFonts w:ascii="Times New Roman" w:hAnsi="Times New Roman" w:cs="Times New Roman"/>
        </w:rPr>
        <w:t xml:space="preserve">о данным таблицы </w:t>
      </w:r>
      <w:r w:rsidRPr="004559F8">
        <w:rPr>
          <w:rFonts w:ascii="Times New Roman" w:hAnsi="Times New Roman" w:cs="Times New Roman"/>
        </w:rPr>
        <w:t xml:space="preserve">видно, что </w:t>
      </w:r>
      <w:r w:rsidR="00810915" w:rsidRPr="004559F8">
        <w:rPr>
          <w:rFonts w:ascii="Times New Roman" w:hAnsi="Times New Roman" w:cs="Times New Roman"/>
        </w:rPr>
        <w:t xml:space="preserve">в настоящий момент среди пострадавших страховых компаний, а их </w:t>
      </w:r>
      <w:r w:rsidR="004511FD" w:rsidRPr="004559F8">
        <w:rPr>
          <w:rFonts w:ascii="Times New Roman" w:hAnsi="Times New Roman" w:cs="Times New Roman"/>
        </w:rPr>
        <w:t>по итогам года- 14</w:t>
      </w:r>
      <w:r w:rsidR="00810915" w:rsidRPr="004559F8">
        <w:rPr>
          <w:rFonts w:ascii="Times New Roman" w:hAnsi="Times New Roman" w:cs="Times New Roman"/>
        </w:rPr>
        <w:t xml:space="preserve">, чаще всего упоминается страховая компания  ЗАО СК «Восхождение». </w:t>
      </w:r>
      <w:r w:rsidR="004511FD" w:rsidRPr="004559F8">
        <w:rPr>
          <w:rFonts w:ascii="Times New Roman" w:hAnsi="Times New Roman" w:cs="Times New Roman"/>
        </w:rPr>
        <w:t>В</w:t>
      </w:r>
      <w:r w:rsidR="00810915" w:rsidRPr="004559F8">
        <w:rPr>
          <w:rFonts w:ascii="Times New Roman" w:hAnsi="Times New Roman" w:cs="Times New Roman"/>
        </w:rPr>
        <w:t xml:space="preserve"> данной компании были застрахованы четыре достаточно крупных туроператора – «Нева», «Лабиринт», «</w:t>
      </w:r>
      <w:proofErr w:type="spellStart"/>
      <w:r w:rsidR="00810915" w:rsidRPr="004559F8">
        <w:rPr>
          <w:rFonts w:ascii="Times New Roman" w:hAnsi="Times New Roman" w:cs="Times New Roman"/>
        </w:rPr>
        <w:t>Авиачартер</w:t>
      </w:r>
      <w:proofErr w:type="spellEnd"/>
      <w:r w:rsidR="00810915" w:rsidRPr="004559F8">
        <w:rPr>
          <w:rFonts w:ascii="Times New Roman" w:hAnsi="Times New Roman" w:cs="Times New Roman"/>
        </w:rPr>
        <w:t>-ДВ» и «</w:t>
      </w:r>
      <w:proofErr w:type="spellStart"/>
      <w:r w:rsidR="00810915" w:rsidRPr="004559F8">
        <w:rPr>
          <w:rFonts w:ascii="Times New Roman" w:hAnsi="Times New Roman" w:cs="Times New Roman"/>
        </w:rPr>
        <w:t>Солвекс</w:t>
      </w:r>
      <w:proofErr w:type="spellEnd"/>
      <w:r w:rsidR="00810915" w:rsidRPr="004559F8">
        <w:rPr>
          <w:rFonts w:ascii="Times New Roman" w:hAnsi="Times New Roman" w:cs="Times New Roman"/>
        </w:rPr>
        <w:t>-Турне». Общая сумма страхового возмещения составила 824 млн. рублей. Следует отметить, что 22.08.2014г. Банк России принял решение об отзыве лицензии на осуществление страхования Закрытого акционерного общества Страховой компании «Восхождение»</w:t>
      </w:r>
      <w:r w:rsidR="00DF3710" w:rsidRPr="004559F8">
        <w:rPr>
          <w:rFonts w:ascii="Times New Roman" w:hAnsi="Times New Roman" w:cs="Times New Roman"/>
        </w:rPr>
        <w:t>,</w:t>
      </w:r>
      <w:r w:rsidR="00810915" w:rsidRPr="004559F8">
        <w:rPr>
          <w:rFonts w:ascii="Times New Roman" w:hAnsi="Times New Roman" w:cs="Times New Roman"/>
        </w:rPr>
        <w:t xml:space="preserve"> </w:t>
      </w:r>
      <w:r w:rsidR="00DF3710" w:rsidRPr="004559F8">
        <w:rPr>
          <w:rFonts w:ascii="Times New Roman" w:hAnsi="Times New Roman" w:cs="Times New Roman"/>
        </w:rPr>
        <w:t xml:space="preserve">29.10.2014г. </w:t>
      </w:r>
      <w:r w:rsidR="00810915" w:rsidRPr="004559F8">
        <w:rPr>
          <w:rFonts w:ascii="Times New Roman" w:hAnsi="Times New Roman" w:cs="Times New Roman"/>
        </w:rPr>
        <w:t xml:space="preserve">Арбитражный суд </w:t>
      </w:r>
      <w:r w:rsidR="00DF3710" w:rsidRPr="004559F8">
        <w:rPr>
          <w:rFonts w:ascii="Times New Roman" w:hAnsi="Times New Roman" w:cs="Times New Roman"/>
        </w:rPr>
        <w:t xml:space="preserve">Москвы </w:t>
      </w:r>
      <w:r w:rsidR="00810915" w:rsidRPr="004559F8">
        <w:rPr>
          <w:rFonts w:ascii="Times New Roman" w:hAnsi="Times New Roman" w:cs="Times New Roman"/>
        </w:rPr>
        <w:t>рассмотрел</w:t>
      </w:r>
      <w:r w:rsidR="00DF3710" w:rsidRPr="004559F8">
        <w:rPr>
          <w:rFonts w:ascii="Times New Roman" w:hAnsi="Times New Roman" w:cs="Times New Roman"/>
        </w:rPr>
        <w:t xml:space="preserve"> заявление данной страховой компании о признании ее банкротом. Интересный факт заключается в том, что изучив данные бухгалтерской отчетности СК Восхождение обнаружилось, что размер уставного капитала по состоянию на 31 декабря 2013 года составляет всего 156 млн. рублей, а сумма страховых резервов 14,9 млн. рублей. При этом размер чистой прибыли за 2013 год составил чуть более 4,5 млн. рублей. Возникает вопрос: «Как страховая компания с такими незначительными финансовыми показателями смогла стать страховщиком на сумму</w:t>
      </w:r>
      <w:r w:rsidR="00C76BC6" w:rsidRPr="004559F8">
        <w:rPr>
          <w:rFonts w:ascii="Times New Roman" w:hAnsi="Times New Roman" w:cs="Times New Roman"/>
        </w:rPr>
        <w:t xml:space="preserve"> в шесть раз превышающую ее собственный уставной капитал?»</w:t>
      </w:r>
      <w:r w:rsidR="00397BC4" w:rsidRPr="004559F8">
        <w:rPr>
          <w:rStyle w:val="a7"/>
          <w:rFonts w:ascii="Times New Roman" w:hAnsi="Times New Roman" w:cs="Times New Roman"/>
        </w:rPr>
        <w:footnoteReference w:id="2"/>
      </w:r>
      <w:r w:rsidR="00C76BC6" w:rsidRPr="004559F8">
        <w:rPr>
          <w:rFonts w:ascii="Times New Roman" w:hAnsi="Times New Roman" w:cs="Times New Roman"/>
        </w:rPr>
        <w:t>.</w:t>
      </w:r>
    </w:p>
    <w:p w14:paraId="66CC5782" w14:textId="37375E34" w:rsidR="004F64A5" w:rsidRPr="004559F8" w:rsidRDefault="00C76BC6" w:rsidP="000C30DD">
      <w:pPr>
        <w:ind w:firstLine="851"/>
        <w:jc w:val="both"/>
        <w:rPr>
          <w:rFonts w:ascii="Times New Roman" w:hAnsi="Times New Roman" w:cs="Times New Roman"/>
        </w:rPr>
      </w:pPr>
      <w:r w:rsidRPr="004559F8">
        <w:rPr>
          <w:rFonts w:ascii="Times New Roman" w:hAnsi="Times New Roman" w:cs="Times New Roman"/>
        </w:rPr>
        <w:t>Второй по объему финансовой гарантии у туроператоров стала страховая компания ВСК.  В ней был застрахован «Лабиринт», «</w:t>
      </w:r>
      <w:proofErr w:type="spellStart"/>
      <w:r w:rsidRPr="004559F8">
        <w:rPr>
          <w:rFonts w:ascii="Times New Roman" w:hAnsi="Times New Roman" w:cs="Times New Roman"/>
        </w:rPr>
        <w:t>Солвекс</w:t>
      </w:r>
      <w:proofErr w:type="spellEnd"/>
      <w:r w:rsidRPr="004559F8">
        <w:rPr>
          <w:rFonts w:ascii="Times New Roman" w:hAnsi="Times New Roman" w:cs="Times New Roman"/>
        </w:rPr>
        <w:t>-Турне», «</w:t>
      </w:r>
      <w:proofErr w:type="spellStart"/>
      <w:r w:rsidRPr="004559F8">
        <w:rPr>
          <w:rFonts w:ascii="Times New Roman" w:hAnsi="Times New Roman" w:cs="Times New Roman"/>
        </w:rPr>
        <w:t>Верса</w:t>
      </w:r>
      <w:proofErr w:type="spellEnd"/>
      <w:r w:rsidRPr="004559F8">
        <w:rPr>
          <w:rFonts w:ascii="Times New Roman" w:hAnsi="Times New Roman" w:cs="Times New Roman"/>
        </w:rPr>
        <w:t xml:space="preserve">». Общая сумма финансовых гарантий в данной страховой компании составила более 272 млн. рублей. </w:t>
      </w:r>
      <w:r w:rsidR="004F64A5" w:rsidRPr="004559F8">
        <w:rPr>
          <w:rFonts w:ascii="Times New Roman" w:hAnsi="Times New Roman" w:cs="Times New Roman"/>
        </w:rPr>
        <w:t xml:space="preserve">Третьей стала СК «Авеста», застраховавшая туроператоров на сумму 265 млн руб. Правда, руководство «Авесты» пытается избежать ответственности перед клиентами компаний «Атлас </w:t>
      </w:r>
      <w:proofErr w:type="spellStart"/>
      <w:r w:rsidR="004F64A5" w:rsidRPr="004559F8">
        <w:rPr>
          <w:rFonts w:ascii="Times New Roman" w:hAnsi="Times New Roman" w:cs="Times New Roman"/>
        </w:rPr>
        <w:t>Тревел</w:t>
      </w:r>
      <w:proofErr w:type="spellEnd"/>
      <w:r w:rsidR="004F64A5" w:rsidRPr="004559F8">
        <w:rPr>
          <w:rFonts w:ascii="Times New Roman" w:hAnsi="Times New Roman" w:cs="Times New Roman"/>
        </w:rPr>
        <w:t>» и «</w:t>
      </w:r>
      <w:proofErr w:type="spellStart"/>
      <w:r w:rsidR="004F64A5" w:rsidRPr="004559F8">
        <w:rPr>
          <w:rFonts w:ascii="Times New Roman" w:hAnsi="Times New Roman" w:cs="Times New Roman"/>
        </w:rPr>
        <w:t>Солвекс</w:t>
      </w:r>
      <w:proofErr w:type="spellEnd"/>
      <w:r w:rsidR="004F64A5" w:rsidRPr="004559F8">
        <w:rPr>
          <w:rFonts w:ascii="Times New Roman" w:hAnsi="Times New Roman" w:cs="Times New Roman"/>
        </w:rPr>
        <w:t>-Турне» и через суд требует признать договор</w:t>
      </w:r>
      <w:r w:rsidR="004511FD" w:rsidRPr="004559F8">
        <w:rPr>
          <w:rFonts w:ascii="Times New Roman" w:hAnsi="Times New Roman" w:cs="Times New Roman"/>
        </w:rPr>
        <w:t>ы страхования недействительными, но тем не менее пострадавшие есть, страховка есть.</w:t>
      </w:r>
    </w:p>
    <w:p w14:paraId="348157AE" w14:textId="34FCE8BD" w:rsidR="00560E79" w:rsidRPr="004559F8" w:rsidRDefault="004F64A5" w:rsidP="00FE1E91">
      <w:pPr>
        <w:widowControl w:val="0"/>
        <w:autoSpaceDE w:val="0"/>
        <w:autoSpaceDN w:val="0"/>
        <w:adjustRightInd w:val="0"/>
        <w:ind w:firstLine="851"/>
        <w:jc w:val="both"/>
        <w:rPr>
          <w:rFonts w:ascii="Times New Roman" w:hAnsi="Times New Roman" w:cs="Times New Roman"/>
        </w:rPr>
      </w:pPr>
      <w:r w:rsidRPr="004559F8">
        <w:rPr>
          <w:rFonts w:ascii="Times New Roman" w:hAnsi="Times New Roman" w:cs="Times New Roman"/>
        </w:rPr>
        <w:t xml:space="preserve">Кроме того, </w:t>
      </w:r>
      <w:r w:rsidR="00560E79" w:rsidRPr="004559F8">
        <w:rPr>
          <w:rFonts w:ascii="Times New Roman" w:hAnsi="Times New Roman" w:cs="Times New Roman"/>
        </w:rPr>
        <w:t>по данным интернет-портала «</w:t>
      </w:r>
      <w:proofErr w:type="spellStart"/>
      <w:r w:rsidR="00560E79" w:rsidRPr="004559F8">
        <w:rPr>
          <w:rFonts w:ascii="Times New Roman" w:hAnsi="Times New Roman" w:cs="Times New Roman"/>
        </w:rPr>
        <w:t>Турпрофи</w:t>
      </w:r>
      <w:proofErr w:type="spellEnd"/>
      <w:r w:rsidR="00560E79" w:rsidRPr="004559F8">
        <w:rPr>
          <w:rFonts w:ascii="Times New Roman" w:hAnsi="Times New Roman" w:cs="Times New Roman"/>
        </w:rPr>
        <w:t xml:space="preserve">» </w:t>
      </w:r>
      <w:r w:rsidR="004511FD" w:rsidRPr="004559F8">
        <w:rPr>
          <w:rFonts w:ascii="Times New Roman" w:hAnsi="Times New Roman" w:cs="Times New Roman"/>
        </w:rPr>
        <w:t>возникли проблемы с получением страхового возмещения у клиентов</w:t>
      </w:r>
      <w:r w:rsidRPr="004559F8">
        <w:rPr>
          <w:rFonts w:ascii="Times New Roman" w:hAnsi="Times New Roman" w:cs="Times New Roman"/>
        </w:rPr>
        <w:t xml:space="preserve"> туроператора «Экспо-тур». </w:t>
      </w:r>
      <w:r w:rsidR="00560E79" w:rsidRPr="004559F8">
        <w:rPr>
          <w:rFonts w:ascii="Times New Roman" w:hAnsi="Times New Roman" w:cs="Times New Roman"/>
        </w:rPr>
        <w:t xml:space="preserve">По сведениям </w:t>
      </w:r>
      <w:r w:rsidR="004511FD" w:rsidRPr="004559F8">
        <w:rPr>
          <w:rFonts w:ascii="Times New Roman" w:hAnsi="Times New Roman" w:cs="Times New Roman"/>
        </w:rPr>
        <w:t xml:space="preserve"> </w:t>
      </w:r>
      <w:proofErr w:type="spellStart"/>
      <w:r w:rsidR="004511FD" w:rsidRPr="004559F8">
        <w:rPr>
          <w:rFonts w:ascii="Times New Roman" w:hAnsi="Times New Roman" w:cs="Times New Roman"/>
        </w:rPr>
        <w:t>турпортала</w:t>
      </w:r>
      <w:proofErr w:type="spellEnd"/>
      <w:r w:rsidR="004511FD" w:rsidRPr="004559F8">
        <w:rPr>
          <w:rFonts w:ascii="Times New Roman" w:hAnsi="Times New Roman" w:cs="Times New Roman"/>
        </w:rPr>
        <w:t xml:space="preserve"> </w:t>
      </w:r>
      <w:r w:rsidRPr="004559F8">
        <w:rPr>
          <w:rFonts w:ascii="Times New Roman" w:hAnsi="Times New Roman" w:cs="Times New Roman"/>
        </w:rPr>
        <w:t>СК «</w:t>
      </w:r>
      <w:proofErr w:type="spellStart"/>
      <w:r w:rsidRPr="004559F8">
        <w:rPr>
          <w:rFonts w:ascii="Times New Roman" w:hAnsi="Times New Roman" w:cs="Times New Roman"/>
        </w:rPr>
        <w:t>Адвант</w:t>
      </w:r>
      <w:proofErr w:type="spellEnd"/>
      <w:r w:rsidRPr="004559F8">
        <w:rPr>
          <w:rFonts w:ascii="Times New Roman" w:hAnsi="Times New Roman" w:cs="Times New Roman"/>
        </w:rPr>
        <w:t>-Стр</w:t>
      </w:r>
      <w:r w:rsidR="00560E79" w:rsidRPr="004559F8">
        <w:rPr>
          <w:rFonts w:ascii="Times New Roman" w:hAnsi="Times New Roman" w:cs="Times New Roman"/>
        </w:rPr>
        <w:t xml:space="preserve">ахование» отказывается от своих </w:t>
      </w:r>
      <w:r w:rsidRPr="004559F8">
        <w:rPr>
          <w:rFonts w:ascii="Times New Roman" w:hAnsi="Times New Roman" w:cs="Times New Roman"/>
        </w:rPr>
        <w:t>обязательств под предлогом временного исключения туроператора из Федерального реестра.</w:t>
      </w:r>
      <w:r w:rsidRPr="00211927">
        <w:rPr>
          <w:rFonts w:ascii="Times New Roman" w:hAnsi="Times New Roman" w:cs="Times New Roman"/>
          <w:vertAlign w:val="superscript"/>
        </w:rPr>
        <w:footnoteReference w:id="3"/>
      </w:r>
    </w:p>
    <w:p w14:paraId="194D6258" w14:textId="326D192D" w:rsidR="00C11A2E" w:rsidRPr="004559F8" w:rsidRDefault="00C11A2E" w:rsidP="00C11A2E">
      <w:pPr>
        <w:ind w:firstLine="851"/>
        <w:jc w:val="both"/>
        <w:rPr>
          <w:rFonts w:ascii="Times New Roman" w:hAnsi="Times New Roman" w:cs="Times New Roman"/>
        </w:rPr>
      </w:pPr>
      <w:r w:rsidRPr="004559F8">
        <w:rPr>
          <w:rFonts w:ascii="Times New Roman" w:hAnsi="Times New Roman" w:cs="Times New Roman"/>
        </w:rPr>
        <w:t xml:space="preserve">Последнее </w:t>
      </w:r>
      <w:r w:rsidR="00FE1E91" w:rsidRPr="004559F8">
        <w:rPr>
          <w:rFonts w:ascii="Times New Roman" w:hAnsi="Times New Roman" w:cs="Times New Roman"/>
        </w:rPr>
        <w:t xml:space="preserve">крупное </w:t>
      </w:r>
      <w:r w:rsidRPr="004559F8">
        <w:rPr>
          <w:rFonts w:ascii="Times New Roman" w:hAnsi="Times New Roman" w:cs="Times New Roman"/>
        </w:rPr>
        <w:t>банкротство</w:t>
      </w:r>
      <w:r w:rsidR="00FE1E91" w:rsidRPr="004559F8">
        <w:rPr>
          <w:rFonts w:ascii="Times New Roman" w:hAnsi="Times New Roman" w:cs="Times New Roman"/>
        </w:rPr>
        <w:t xml:space="preserve"> 2014 года</w:t>
      </w:r>
      <w:r w:rsidRPr="004559F8">
        <w:rPr>
          <w:rFonts w:ascii="Times New Roman" w:hAnsi="Times New Roman" w:cs="Times New Roman"/>
        </w:rPr>
        <w:t xml:space="preserve"> – туроператор «Лабиринт </w:t>
      </w:r>
      <w:proofErr w:type="spellStart"/>
      <w:r w:rsidRPr="004559F8">
        <w:rPr>
          <w:rFonts w:ascii="Times New Roman" w:hAnsi="Times New Roman" w:cs="Times New Roman"/>
        </w:rPr>
        <w:t>Тревел</w:t>
      </w:r>
      <w:proofErr w:type="spellEnd"/>
      <w:r w:rsidRPr="004559F8">
        <w:rPr>
          <w:rFonts w:ascii="Times New Roman" w:hAnsi="Times New Roman" w:cs="Times New Roman"/>
        </w:rPr>
        <w:t>», который представлен несколькими компаниями – ООО «Лабиринт», сумма страхового возмещения – 100 млн. рублей, ООО «Компания Лабиринт», сумма страхового возмещения 30 млн. рублей и ЗАО «Лабиринт-Т», сумма страхового возмещения 30 млн. рублей.</w:t>
      </w:r>
    </w:p>
    <w:p w14:paraId="3FBEC6D9" w14:textId="56EE6DF1" w:rsidR="00FE1E91" w:rsidRPr="004559F8" w:rsidRDefault="00FE1E91" w:rsidP="00FE1E91">
      <w:pPr>
        <w:ind w:firstLine="851"/>
        <w:jc w:val="both"/>
        <w:rPr>
          <w:rFonts w:ascii="Times New Roman" w:hAnsi="Times New Roman" w:cs="Times New Roman"/>
        </w:rPr>
      </w:pPr>
      <w:r w:rsidRPr="004559F8">
        <w:rPr>
          <w:rFonts w:ascii="Times New Roman" w:hAnsi="Times New Roman" w:cs="Times New Roman"/>
        </w:rPr>
        <w:lastRenderedPageBreak/>
        <w:t xml:space="preserve">11 сентября 2014 года страховая компания ВСК подвела итог по сбору заявлений от пострадавших туристов туроператора Лабиринт и по результатам получилось следующее (таблица </w:t>
      </w:r>
      <w:r w:rsidR="004511FD" w:rsidRPr="004559F8">
        <w:rPr>
          <w:rFonts w:ascii="Times New Roman" w:hAnsi="Times New Roman" w:cs="Times New Roman"/>
        </w:rPr>
        <w:t>4</w:t>
      </w:r>
      <w:r w:rsidRPr="004559F8">
        <w:rPr>
          <w:rFonts w:ascii="Times New Roman" w:hAnsi="Times New Roman" w:cs="Times New Roman"/>
        </w:rPr>
        <w:t>).</w:t>
      </w:r>
    </w:p>
    <w:p w14:paraId="14DF58F6" w14:textId="55C6FF04" w:rsidR="00FE1E91" w:rsidRPr="004559F8" w:rsidRDefault="00FE1E91" w:rsidP="00FE1E91">
      <w:pPr>
        <w:ind w:firstLine="851"/>
        <w:jc w:val="both"/>
        <w:rPr>
          <w:rFonts w:ascii="Times New Roman" w:hAnsi="Times New Roman" w:cs="Times New Roman"/>
        </w:rPr>
      </w:pPr>
      <w:r w:rsidRPr="004559F8">
        <w:rPr>
          <w:rFonts w:ascii="Times New Roman" w:hAnsi="Times New Roman" w:cs="Times New Roman"/>
        </w:rPr>
        <w:t xml:space="preserve">Таблица </w:t>
      </w:r>
      <w:r w:rsidR="004511FD" w:rsidRPr="004559F8">
        <w:rPr>
          <w:rFonts w:ascii="Times New Roman" w:hAnsi="Times New Roman" w:cs="Times New Roman"/>
        </w:rPr>
        <w:t>4</w:t>
      </w:r>
      <w:r w:rsidRPr="004559F8">
        <w:rPr>
          <w:rFonts w:ascii="Times New Roman" w:hAnsi="Times New Roman" w:cs="Times New Roman"/>
        </w:rPr>
        <w:t>. Сведения о коэффициенте страховых выплат по туроператору Лабиринт</w:t>
      </w:r>
      <w:r w:rsidR="005C5392" w:rsidRPr="004559F8">
        <w:rPr>
          <w:rStyle w:val="a7"/>
          <w:rFonts w:ascii="Times New Roman" w:hAnsi="Times New Roman" w:cs="Times New Roman"/>
        </w:rPr>
        <w:footnoteReference w:id="4"/>
      </w:r>
      <w:r w:rsidRPr="004559F8">
        <w:rPr>
          <w:rFonts w:ascii="Times New Roman" w:hAnsi="Times New Roman" w:cs="Times New Roman"/>
        </w:rPr>
        <w:t>.</w:t>
      </w:r>
    </w:p>
    <w:tbl>
      <w:tblPr>
        <w:tblW w:w="5000" w:type="pct"/>
        <w:tblLayout w:type="fixed"/>
        <w:tblLook w:val="04A0" w:firstRow="1" w:lastRow="0" w:firstColumn="1" w:lastColumn="0" w:noHBand="0" w:noVBand="1"/>
      </w:tblPr>
      <w:tblGrid>
        <w:gridCol w:w="1810"/>
        <w:gridCol w:w="1842"/>
        <w:gridCol w:w="1949"/>
        <w:gridCol w:w="2307"/>
        <w:gridCol w:w="1657"/>
      </w:tblGrid>
      <w:tr w:rsidR="00FE1E91" w:rsidRPr="003D3AAC" w14:paraId="62945E5F" w14:textId="77777777" w:rsidTr="00FE1E91">
        <w:trPr>
          <w:trHeight w:val="300"/>
        </w:trPr>
        <w:tc>
          <w:tcPr>
            <w:tcW w:w="946" w:type="pct"/>
            <w:tcBorders>
              <w:top w:val="single" w:sz="4" w:space="0" w:color="auto"/>
              <w:left w:val="single" w:sz="4" w:space="0" w:color="auto"/>
              <w:bottom w:val="single" w:sz="4" w:space="0" w:color="auto"/>
              <w:right w:val="single" w:sz="4" w:space="0" w:color="auto"/>
            </w:tcBorders>
            <w:shd w:val="clear" w:color="auto" w:fill="auto"/>
            <w:vAlign w:val="bottom"/>
          </w:tcPr>
          <w:p w14:paraId="57649EF2" w14:textId="77777777" w:rsidR="00FE1E91" w:rsidRPr="003D3AAC" w:rsidRDefault="00FE1E91" w:rsidP="00FE1E91">
            <w:pPr>
              <w:rPr>
                <w:rFonts w:ascii="Times New Roman" w:eastAsia="Times New Roman" w:hAnsi="Times New Roman" w:cs="Times New Roman"/>
                <w:color w:val="000000"/>
              </w:rPr>
            </w:pPr>
            <w:r w:rsidRPr="003D3AAC">
              <w:rPr>
                <w:rFonts w:ascii="Times New Roman" w:eastAsia="Times New Roman" w:hAnsi="Times New Roman" w:cs="Times New Roman"/>
                <w:color w:val="000000"/>
              </w:rPr>
              <w:t>Наименование компании</w:t>
            </w:r>
          </w:p>
        </w:tc>
        <w:tc>
          <w:tcPr>
            <w:tcW w:w="963" w:type="pct"/>
            <w:tcBorders>
              <w:top w:val="single" w:sz="4" w:space="0" w:color="auto"/>
              <w:left w:val="nil"/>
              <w:bottom w:val="single" w:sz="4" w:space="0" w:color="auto"/>
              <w:right w:val="single" w:sz="4" w:space="0" w:color="auto"/>
            </w:tcBorders>
            <w:shd w:val="clear" w:color="auto" w:fill="auto"/>
            <w:vAlign w:val="center"/>
          </w:tcPr>
          <w:p w14:paraId="4A3291FD" w14:textId="77777777" w:rsidR="00FE1E91" w:rsidRPr="003D3AAC" w:rsidRDefault="00FE1E91" w:rsidP="00FE1E91">
            <w:pPr>
              <w:rPr>
                <w:rFonts w:ascii="Times New Roman" w:eastAsia="Times New Roman" w:hAnsi="Times New Roman" w:cs="Times New Roman"/>
                <w:color w:val="000000"/>
              </w:rPr>
            </w:pPr>
            <w:r w:rsidRPr="003D3AAC">
              <w:rPr>
                <w:rFonts w:ascii="Times New Roman" w:eastAsia="Times New Roman" w:hAnsi="Times New Roman" w:cs="Times New Roman"/>
                <w:color w:val="000000"/>
              </w:rPr>
              <w:t>Сумма финансового обеспечения</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177C37" w14:textId="77777777" w:rsidR="00FE1E91" w:rsidRPr="003D3AAC" w:rsidRDefault="00FE1E91" w:rsidP="00FE1E91">
            <w:pPr>
              <w:rPr>
                <w:rFonts w:ascii="Times New Roman" w:eastAsia="Times New Roman" w:hAnsi="Times New Roman" w:cs="Times New Roman"/>
                <w:color w:val="000000"/>
              </w:rPr>
            </w:pPr>
            <w:r w:rsidRPr="003D3AAC">
              <w:rPr>
                <w:rFonts w:ascii="Times New Roman" w:eastAsia="Times New Roman" w:hAnsi="Times New Roman" w:cs="Times New Roman"/>
                <w:color w:val="000000"/>
              </w:rPr>
              <w:t>Кол-во пострадавших туристов</w:t>
            </w:r>
          </w:p>
        </w:tc>
        <w:tc>
          <w:tcPr>
            <w:tcW w:w="1206" w:type="pct"/>
            <w:tcBorders>
              <w:top w:val="single" w:sz="4" w:space="0" w:color="auto"/>
              <w:left w:val="nil"/>
              <w:bottom w:val="single" w:sz="4" w:space="0" w:color="auto"/>
              <w:right w:val="single" w:sz="4" w:space="0" w:color="auto"/>
            </w:tcBorders>
            <w:shd w:val="clear" w:color="auto" w:fill="auto"/>
            <w:noWrap/>
            <w:vAlign w:val="center"/>
          </w:tcPr>
          <w:p w14:paraId="4D0513A2" w14:textId="77777777" w:rsidR="00FE1E91" w:rsidRPr="003D3AAC" w:rsidRDefault="00FE1E91" w:rsidP="00FE1E91">
            <w:pPr>
              <w:rPr>
                <w:rFonts w:ascii="Times New Roman" w:eastAsia="Times New Roman" w:hAnsi="Times New Roman" w:cs="Times New Roman"/>
                <w:color w:val="000000"/>
              </w:rPr>
            </w:pPr>
            <w:r w:rsidRPr="003D3AAC">
              <w:rPr>
                <w:rFonts w:ascii="Times New Roman" w:eastAsia="Times New Roman" w:hAnsi="Times New Roman" w:cs="Times New Roman"/>
                <w:color w:val="000000"/>
              </w:rPr>
              <w:t>Сумма требований туристов</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56CF1CE5" w14:textId="77777777" w:rsidR="00FE1E91" w:rsidRPr="003D3AAC" w:rsidRDefault="00FE1E91" w:rsidP="00FE1E91">
            <w:pPr>
              <w:rPr>
                <w:rFonts w:ascii="Times New Roman" w:eastAsia="Times New Roman" w:hAnsi="Times New Roman" w:cs="Times New Roman"/>
                <w:color w:val="000000"/>
              </w:rPr>
            </w:pPr>
            <w:r w:rsidRPr="003D3AAC">
              <w:rPr>
                <w:rFonts w:ascii="Times New Roman" w:eastAsia="Times New Roman" w:hAnsi="Times New Roman" w:cs="Times New Roman"/>
                <w:color w:val="000000"/>
              </w:rPr>
              <w:t>Коэффициент выплат</w:t>
            </w:r>
          </w:p>
        </w:tc>
      </w:tr>
      <w:tr w:rsidR="00FE1E91" w:rsidRPr="003D3AAC" w14:paraId="0B6BE772" w14:textId="77777777" w:rsidTr="00FE1E91">
        <w:trPr>
          <w:trHeight w:val="300"/>
        </w:trPr>
        <w:tc>
          <w:tcPr>
            <w:tcW w:w="94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0F552E7" w14:textId="77777777" w:rsidR="00FE1E91" w:rsidRPr="003D3AAC" w:rsidRDefault="00FE1E91" w:rsidP="00FE1E91">
            <w:pPr>
              <w:rPr>
                <w:rFonts w:ascii="Times New Roman" w:eastAsia="Times New Roman" w:hAnsi="Times New Roman" w:cs="Times New Roman"/>
                <w:color w:val="000000"/>
              </w:rPr>
            </w:pPr>
            <w:r w:rsidRPr="003D3AAC">
              <w:rPr>
                <w:rFonts w:ascii="Times New Roman" w:eastAsia="Times New Roman" w:hAnsi="Times New Roman" w:cs="Times New Roman"/>
                <w:color w:val="000000"/>
              </w:rPr>
              <w:t>ЗАО «Лабиринт-Т»</w:t>
            </w:r>
          </w:p>
        </w:tc>
        <w:tc>
          <w:tcPr>
            <w:tcW w:w="963" w:type="pct"/>
            <w:tcBorders>
              <w:top w:val="single" w:sz="4" w:space="0" w:color="auto"/>
              <w:left w:val="nil"/>
              <w:bottom w:val="single" w:sz="4" w:space="0" w:color="auto"/>
              <w:right w:val="single" w:sz="4" w:space="0" w:color="auto"/>
            </w:tcBorders>
            <w:shd w:val="clear" w:color="auto" w:fill="auto"/>
            <w:vAlign w:val="center"/>
            <w:hideMark/>
          </w:tcPr>
          <w:p w14:paraId="0E7A5372" w14:textId="77777777" w:rsidR="00FE1E91" w:rsidRPr="003D3AAC" w:rsidRDefault="00FE1E91" w:rsidP="00FE1E91">
            <w:pPr>
              <w:rPr>
                <w:rFonts w:ascii="Times New Roman" w:eastAsia="Times New Roman" w:hAnsi="Times New Roman" w:cs="Times New Roman"/>
                <w:color w:val="000000"/>
              </w:rPr>
            </w:pPr>
            <w:r w:rsidRPr="003D3AAC">
              <w:rPr>
                <w:rFonts w:ascii="Times New Roman" w:eastAsia="Times New Roman" w:hAnsi="Times New Roman" w:cs="Times New Roman"/>
                <w:color w:val="000000"/>
              </w:rPr>
              <w:t>30 000 000</w:t>
            </w:r>
          </w:p>
        </w:tc>
        <w:tc>
          <w:tcPr>
            <w:tcW w:w="10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FE2B5" w14:textId="77777777" w:rsidR="00FE1E91" w:rsidRPr="003D3AAC" w:rsidRDefault="00FE1E91" w:rsidP="00FE1E91">
            <w:pPr>
              <w:rPr>
                <w:rFonts w:ascii="Times New Roman" w:eastAsia="Times New Roman" w:hAnsi="Times New Roman" w:cs="Times New Roman"/>
                <w:color w:val="000000"/>
              </w:rPr>
            </w:pPr>
            <w:r w:rsidRPr="003D3AAC">
              <w:rPr>
                <w:rFonts w:ascii="Times New Roman" w:eastAsia="Times New Roman" w:hAnsi="Times New Roman" w:cs="Times New Roman"/>
                <w:color w:val="000000"/>
              </w:rPr>
              <w:t>24373</w:t>
            </w:r>
          </w:p>
        </w:tc>
        <w:tc>
          <w:tcPr>
            <w:tcW w:w="1206" w:type="pct"/>
            <w:tcBorders>
              <w:top w:val="single" w:sz="4" w:space="0" w:color="auto"/>
              <w:left w:val="nil"/>
              <w:bottom w:val="single" w:sz="4" w:space="0" w:color="auto"/>
              <w:right w:val="single" w:sz="4" w:space="0" w:color="auto"/>
            </w:tcBorders>
            <w:shd w:val="clear" w:color="auto" w:fill="auto"/>
            <w:noWrap/>
            <w:vAlign w:val="center"/>
            <w:hideMark/>
          </w:tcPr>
          <w:p w14:paraId="7908E642" w14:textId="77777777" w:rsidR="00FE1E91" w:rsidRPr="003D3AAC" w:rsidRDefault="00FE1E91" w:rsidP="00FE1E91">
            <w:pPr>
              <w:rPr>
                <w:rFonts w:ascii="Times New Roman" w:eastAsia="Times New Roman" w:hAnsi="Times New Roman" w:cs="Times New Roman"/>
                <w:color w:val="000000"/>
              </w:rPr>
            </w:pPr>
            <w:r w:rsidRPr="003D3AAC">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w:t>
            </w:r>
            <w:r w:rsidRPr="003D3AAC">
              <w:rPr>
                <w:rFonts w:ascii="Times New Roman" w:eastAsia="Times New Roman" w:hAnsi="Times New Roman" w:cs="Times New Roman"/>
                <w:color w:val="000000"/>
              </w:rPr>
              <w:t>078</w:t>
            </w:r>
            <w:r>
              <w:rPr>
                <w:rFonts w:ascii="Times New Roman" w:eastAsia="Times New Roman" w:hAnsi="Times New Roman" w:cs="Times New Roman"/>
                <w:color w:val="000000"/>
              </w:rPr>
              <w:t xml:space="preserve"> </w:t>
            </w:r>
            <w:r w:rsidRPr="003D3AAC">
              <w:rPr>
                <w:rFonts w:ascii="Times New Roman" w:eastAsia="Times New Roman" w:hAnsi="Times New Roman" w:cs="Times New Roman"/>
                <w:color w:val="000000"/>
              </w:rPr>
              <w:t>284</w:t>
            </w:r>
            <w:r>
              <w:rPr>
                <w:rFonts w:ascii="Times New Roman" w:eastAsia="Times New Roman" w:hAnsi="Times New Roman" w:cs="Times New Roman"/>
                <w:color w:val="000000"/>
              </w:rPr>
              <w:t xml:space="preserve"> </w:t>
            </w:r>
            <w:r w:rsidRPr="003D3AAC">
              <w:rPr>
                <w:rFonts w:ascii="Times New Roman" w:eastAsia="Times New Roman" w:hAnsi="Times New Roman" w:cs="Times New Roman"/>
                <w:color w:val="000000"/>
              </w:rPr>
              <w:t>283</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65766E21" w14:textId="77777777" w:rsidR="00FE1E91" w:rsidRPr="003D3AAC" w:rsidRDefault="00FE1E91" w:rsidP="00FE1E91">
            <w:pPr>
              <w:rPr>
                <w:rFonts w:ascii="Times New Roman" w:eastAsia="Times New Roman" w:hAnsi="Times New Roman" w:cs="Times New Roman"/>
                <w:color w:val="000000"/>
              </w:rPr>
            </w:pPr>
            <w:r w:rsidRPr="003D3AAC">
              <w:rPr>
                <w:rFonts w:ascii="Times New Roman" w:eastAsia="Times New Roman" w:hAnsi="Times New Roman" w:cs="Times New Roman"/>
                <w:color w:val="000000"/>
              </w:rPr>
              <w:t>0,0278</w:t>
            </w:r>
          </w:p>
        </w:tc>
      </w:tr>
      <w:tr w:rsidR="00FE1E91" w:rsidRPr="003D3AAC" w14:paraId="54AA037C" w14:textId="77777777" w:rsidTr="00FE1E91">
        <w:trPr>
          <w:trHeight w:val="300"/>
        </w:trPr>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14:paraId="459AB2C4" w14:textId="77777777" w:rsidR="00FE1E91" w:rsidRPr="003D3AAC" w:rsidRDefault="00FE1E91" w:rsidP="00FE1E91">
            <w:pPr>
              <w:rPr>
                <w:rFonts w:ascii="Times New Roman" w:eastAsia="Times New Roman" w:hAnsi="Times New Roman" w:cs="Times New Roman"/>
                <w:color w:val="000000"/>
              </w:rPr>
            </w:pPr>
            <w:r w:rsidRPr="003D3AAC">
              <w:rPr>
                <w:rFonts w:ascii="Times New Roman" w:eastAsia="Times New Roman" w:hAnsi="Times New Roman" w:cs="Times New Roman"/>
                <w:color w:val="000000"/>
              </w:rPr>
              <w:t>ООО «ЛАБИРИНТ»</w:t>
            </w:r>
          </w:p>
        </w:tc>
        <w:tc>
          <w:tcPr>
            <w:tcW w:w="963" w:type="pct"/>
            <w:tcBorders>
              <w:top w:val="nil"/>
              <w:left w:val="nil"/>
              <w:bottom w:val="nil"/>
              <w:right w:val="single" w:sz="4" w:space="0" w:color="auto"/>
            </w:tcBorders>
            <w:shd w:val="clear" w:color="auto" w:fill="auto"/>
            <w:vAlign w:val="center"/>
            <w:hideMark/>
          </w:tcPr>
          <w:p w14:paraId="5AC8E570" w14:textId="77777777" w:rsidR="00FE1E91" w:rsidRPr="003D3AAC" w:rsidRDefault="00FE1E91" w:rsidP="00FE1E91">
            <w:pPr>
              <w:rPr>
                <w:rFonts w:ascii="Times New Roman" w:eastAsia="Times New Roman" w:hAnsi="Times New Roman" w:cs="Times New Roman"/>
                <w:color w:val="000000"/>
              </w:rPr>
            </w:pPr>
            <w:r w:rsidRPr="003D3AAC">
              <w:rPr>
                <w:rFonts w:ascii="Times New Roman" w:eastAsia="Times New Roman" w:hAnsi="Times New Roman" w:cs="Times New Roman"/>
                <w:color w:val="000000"/>
              </w:rPr>
              <w:t>60 000 000</w:t>
            </w:r>
          </w:p>
        </w:tc>
        <w:tc>
          <w:tcPr>
            <w:tcW w:w="10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16EA87" w14:textId="77777777" w:rsidR="00FE1E91" w:rsidRPr="003D3AAC" w:rsidRDefault="00FE1E91" w:rsidP="00FE1E91">
            <w:pPr>
              <w:rPr>
                <w:rFonts w:ascii="Times New Roman" w:eastAsia="Times New Roman" w:hAnsi="Times New Roman" w:cs="Times New Roman"/>
                <w:color w:val="000000"/>
              </w:rPr>
            </w:pPr>
          </w:p>
        </w:tc>
        <w:tc>
          <w:tcPr>
            <w:tcW w:w="1206" w:type="pct"/>
            <w:tcBorders>
              <w:top w:val="nil"/>
              <w:left w:val="nil"/>
              <w:bottom w:val="single" w:sz="4" w:space="0" w:color="auto"/>
              <w:right w:val="single" w:sz="4" w:space="0" w:color="auto"/>
            </w:tcBorders>
            <w:shd w:val="clear" w:color="auto" w:fill="auto"/>
            <w:noWrap/>
            <w:vAlign w:val="center"/>
            <w:hideMark/>
          </w:tcPr>
          <w:p w14:paraId="52302C03" w14:textId="77777777" w:rsidR="00FE1E91" w:rsidRPr="003D3AAC" w:rsidRDefault="00FE1E91" w:rsidP="00FE1E91">
            <w:pPr>
              <w:rPr>
                <w:rFonts w:ascii="Times New Roman" w:eastAsia="Times New Roman" w:hAnsi="Times New Roman" w:cs="Times New Roman"/>
                <w:color w:val="000000"/>
              </w:rPr>
            </w:pPr>
            <w:r w:rsidRPr="003D3AAC">
              <w:rPr>
                <w:rFonts w:ascii="Times New Roman" w:eastAsia="Times New Roman" w:hAnsi="Times New Roman" w:cs="Times New Roman"/>
                <w:color w:val="000000"/>
              </w:rPr>
              <w:t>995</w:t>
            </w:r>
            <w:r>
              <w:rPr>
                <w:rFonts w:ascii="Times New Roman" w:eastAsia="Times New Roman" w:hAnsi="Times New Roman" w:cs="Times New Roman"/>
                <w:color w:val="000000"/>
              </w:rPr>
              <w:t xml:space="preserve"> </w:t>
            </w:r>
            <w:r w:rsidRPr="003D3AAC">
              <w:rPr>
                <w:rFonts w:ascii="Times New Roman" w:eastAsia="Times New Roman" w:hAnsi="Times New Roman" w:cs="Times New Roman"/>
                <w:color w:val="000000"/>
              </w:rPr>
              <w:t>982</w:t>
            </w:r>
            <w:r>
              <w:rPr>
                <w:rFonts w:ascii="Times New Roman" w:eastAsia="Times New Roman" w:hAnsi="Times New Roman" w:cs="Times New Roman"/>
                <w:color w:val="000000"/>
              </w:rPr>
              <w:t xml:space="preserve"> </w:t>
            </w:r>
            <w:r w:rsidRPr="003D3AAC">
              <w:rPr>
                <w:rFonts w:ascii="Times New Roman" w:eastAsia="Times New Roman" w:hAnsi="Times New Roman" w:cs="Times New Roman"/>
                <w:color w:val="000000"/>
              </w:rPr>
              <w:t>183</w:t>
            </w:r>
          </w:p>
        </w:tc>
        <w:tc>
          <w:tcPr>
            <w:tcW w:w="866" w:type="pct"/>
            <w:tcBorders>
              <w:top w:val="nil"/>
              <w:left w:val="single" w:sz="4" w:space="0" w:color="auto"/>
              <w:bottom w:val="single" w:sz="4" w:space="0" w:color="auto"/>
              <w:right w:val="single" w:sz="4" w:space="0" w:color="auto"/>
            </w:tcBorders>
            <w:shd w:val="clear" w:color="auto" w:fill="auto"/>
            <w:vAlign w:val="center"/>
          </w:tcPr>
          <w:p w14:paraId="1D15494E" w14:textId="77777777" w:rsidR="00FE1E91" w:rsidRPr="003D3AAC" w:rsidRDefault="00FE1E91" w:rsidP="00FE1E91">
            <w:pPr>
              <w:rPr>
                <w:rFonts w:ascii="Times New Roman" w:eastAsia="Times New Roman" w:hAnsi="Times New Roman" w:cs="Times New Roman"/>
                <w:color w:val="000000"/>
              </w:rPr>
            </w:pPr>
            <w:r w:rsidRPr="003D3AAC">
              <w:rPr>
                <w:rFonts w:ascii="Times New Roman" w:eastAsia="Times New Roman" w:hAnsi="Times New Roman" w:cs="Times New Roman"/>
                <w:color w:val="000000"/>
              </w:rPr>
              <w:t>0,0602</w:t>
            </w:r>
          </w:p>
        </w:tc>
      </w:tr>
      <w:tr w:rsidR="00FE1E91" w:rsidRPr="006A1573" w14:paraId="5A81DB6A" w14:textId="77777777" w:rsidTr="00FE1E91">
        <w:trPr>
          <w:trHeight w:val="300"/>
        </w:trPr>
        <w:tc>
          <w:tcPr>
            <w:tcW w:w="946" w:type="pct"/>
            <w:vMerge/>
            <w:tcBorders>
              <w:top w:val="nil"/>
              <w:left w:val="single" w:sz="4" w:space="0" w:color="auto"/>
              <w:bottom w:val="single" w:sz="4" w:space="0" w:color="auto"/>
              <w:right w:val="single" w:sz="4" w:space="0" w:color="auto"/>
            </w:tcBorders>
            <w:shd w:val="clear" w:color="auto" w:fill="auto"/>
            <w:vAlign w:val="center"/>
            <w:hideMark/>
          </w:tcPr>
          <w:p w14:paraId="19549732" w14:textId="77777777" w:rsidR="00FE1E91" w:rsidRPr="003D3AAC" w:rsidRDefault="00FE1E91" w:rsidP="00FE1E91">
            <w:pPr>
              <w:rPr>
                <w:rFonts w:ascii="Times New Roman" w:eastAsia="Times New Roman" w:hAnsi="Times New Roman" w:cs="Times New Roman"/>
                <w:color w:val="000000"/>
              </w:rPr>
            </w:pPr>
          </w:p>
        </w:tc>
        <w:tc>
          <w:tcPr>
            <w:tcW w:w="963" w:type="pct"/>
            <w:tcBorders>
              <w:top w:val="single" w:sz="4" w:space="0" w:color="auto"/>
              <w:left w:val="nil"/>
              <w:bottom w:val="single" w:sz="4" w:space="0" w:color="auto"/>
              <w:right w:val="single" w:sz="4" w:space="0" w:color="auto"/>
            </w:tcBorders>
            <w:shd w:val="clear" w:color="auto" w:fill="auto"/>
            <w:vAlign w:val="center"/>
            <w:hideMark/>
          </w:tcPr>
          <w:p w14:paraId="5D392943" w14:textId="77777777" w:rsidR="00FE1E91" w:rsidRPr="003D3AAC" w:rsidRDefault="00FE1E91" w:rsidP="00FE1E91">
            <w:pPr>
              <w:rPr>
                <w:rFonts w:ascii="Times New Roman" w:eastAsia="Times New Roman" w:hAnsi="Times New Roman" w:cs="Times New Roman"/>
                <w:color w:val="000000"/>
              </w:rPr>
            </w:pPr>
            <w:r w:rsidRPr="003D3AAC">
              <w:rPr>
                <w:rFonts w:ascii="Times New Roman" w:eastAsia="Times New Roman" w:hAnsi="Times New Roman" w:cs="Times New Roman"/>
                <w:color w:val="000000"/>
              </w:rPr>
              <w:t>30 000 000</w:t>
            </w:r>
          </w:p>
        </w:tc>
        <w:tc>
          <w:tcPr>
            <w:tcW w:w="10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F0CFD8" w14:textId="77777777" w:rsidR="00FE1E91" w:rsidRPr="003D3AAC" w:rsidRDefault="00FE1E91" w:rsidP="00FE1E91">
            <w:pPr>
              <w:rPr>
                <w:rFonts w:ascii="Times New Roman" w:eastAsia="Times New Roman" w:hAnsi="Times New Roman" w:cs="Times New Roman"/>
                <w:color w:val="000000"/>
              </w:rPr>
            </w:pPr>
          </w:p>
        </w:tc>
        <w:tc>
          <w:tcPr>
            <w:tcW w:w="1206" w:type="pct"/>
            <w:tcBorders>
              <w:top w:val="nil"/>
              <w:left w:val="nil"/>
              <w:bottom w:val="single" w:sz="4" w:space="0" w:color="auto"/>
              <w:right w:val="single" w:sz="4" w:space="0" w:color="auto"/>
            </w:tcBorders>
            <w:shd w:val="clear" w:color="auto" w:fill="auto"/>
            <w:noWrap/>
            <w:vAlign w:val="center"/>
            <w:hideMark/>
          </w:tcPr>
          <w:p w14:paraId="55628FDF" w14:textId="77777777" w:rsidR="00FE1E91" w:rsidRPr="003D3AAC" w:rsidRDefault="00FE1E91" w:rsidP="00FE1E91">
            <w:pPr>
              <w:rPr>
                <w:rFonts w:ascii="Times New Roman" w:eastAsia="Times New Roman" w:hAnsi="Times New Roman" w:cs="Times New Roman"/>
                <w:color w:val="000000"/>
              </w:rPr>
            </w:pPr>
            <w:r w:rsidRPr="003D3AAC">
              <w:rPr>
                <w:rFonts w:ascii="Times New Roman" w:eastAsia="Times New Roman" w:hAnsi="Times New Roman" w:cs="Times New Roman"/>
                <w:color w:val="000000"/>
              </w:rPr>
              <w:t>392</w:t>
            </w:r>
            <w:r>
              <w:rPr>
                <w:rFonts w:ascii="Times New Roman" w:eastAsia="Times New Roman" w:hAnsi="Times New Roman" w:cs="Times New Roman"/>
                <w:color w:val="000000"/>
              </w:rPr>
              <w:t xml:space="preserve"> </w:t>
            </w:r>
            <w:r w:rsidRPr="003D3AAC">
              <w:rPr>
                <w:rFonts w:ascii="Times New Roman" w:eastAsia="Times New Roman" w:hAnsi="Times New Roman" w:cs="Times New Roman"/>
                <w:color w:val="000000"/>
              </w:rPr>
              <w:t>709</w:t>
            </w:r>
            <w:r>
              <w:rPr>
                <w:rFonts w:ascii="Times New Roman" w:eastAsia="Times New Roman" w:hAnsi="Times New Roman" w:cs="Times New Roman"/>
                <w:color w:val="000000"/>
              </w:rPr>
              <w:t xml:space="preserve"> </w:t>
            </w:r>
            <w:r w:rsidRPr="003D3AAC">
              <w:rPr>
                <w:rFonts w:ascii="Times New Roman" w:eastAsia="Times New Roman" w:hAnsi="Times New Roman" w:cs="Times New Roman"/>
                <w:color w:val="000000"/>
              </w:rPr>
              <w:t>773</w:t>
            </w:r>
          </w:p>
        </w:tc>
        <w:tc>
          <w:tcPr>
            <w:tcW w:w="866" w:type="pct"/>
            <w:tcBorders>
              <w:top w:val="nil"/>
              <w:left w:val="single" w:sz="4" w:space="0" w:color="auto"/>
              <w:bottom w:val="single" w:sz="4" w:space="0" w:color="auto"/>
              <w:right w:val="single" w:sz="4" w:space="0" w:color="auto"/>
            </w:tcBorders>
            <w:shd w:val="clear" w:color="auto" w:fill="auto"/>
            <w:vAlign w:val="center"/>
          </w:tcPr>
          <w:p w14:paraId="41364856" w14:textId="77777777" w:rsidR="00FE1E91" w:rsidRPr="006A1573" w:rsidRDefault="00FE1E91" w:rsidP="00FE1E91">
            <w:pPr>
              <w:rPr>
                <w:rFonts w:ascii="Times New Roman" w:eastAsia="Times New Roman" w:hAnsi="Times New Roman" w:cs="Times New Roman"/>
                <w:color w:val="000000"/>
              </w:rPr>
            </w:pPr>
            <w:r w:rsidRPr="003D3AAC">
              <w:rPr>
                <w:rFonts w:ascii="Times New Roman" w:eastAsia="Times New Roman" w:hAnsi="Times New Roman" w:cs="Times New Roman"/>
                <w:color w:val="000000"/>
              </w:rPr>
              <w:t>0,0763</w:t>
            </w:r>
          </w:p>
        </w:tc>
      </w:tr>
      <w:tr w:rsidR="00FE1E91" w:rsidRPr="00FE1E91" w14:paraId="4717A35F" w14:textId="77777777" w:rsidTr="00FE1E91">
        <w:trPr>
          <w:trHeight w:val="300"/>
        </w:trPr>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42CB58FC" w14:textId="77777777" w:rsidR="00FE1E91" w:rsidRPr="00FE1E91" w:rsidRDefault="00FE1E91" w:rsidP="00FE1E91">
            <w:pPr>
              <w:rPr>
                <w:rFonts w:ascii="Times New Roman" w:eastAsia="Times New Roman" w:hAnsi="Times New Roman" w:cs="Times New Roman"/>
                <w:b/>
                <w:color w:val="000000"/>
              </w:rPr>
            </w:pPr>
            <w:r w:rsidRPr="00FE1E91">
              <w:rPr>
                <w:rFonts w:ascii="Times New Roman" w:eastAsia="Times New Roman" w:hAnsi="Times New Roman" w:cs="Times New Roman"/>
                <w:b/>
                <w:color w:val="000000"/>
              </w:rPr>
              <w:t>ИТОГО</w:t>
            </w:r>
          </w:p>
        </w:tc>
        <w:tc>
          <w:tcPr>
            <w:tcW w:w="963" w:type="pct"/>
            <w:tcBorders>
              <w:top w:val="single" w:sz="4" w:space="0" w:color="auto"/>
              <w:left w:val="nil"/>
              <w:bottom w:val="single" w:sz="4" w:space="0" w:color="auto"/>
              <w:right w:val="single" w:sz="4" w:space="0" w:color="auto"/>
            </w:tcBorders>
            <w:shd w:val="clear" w:color="auto" w:fill="auto"/>
            <w:vAlign w:val="center"/>
          </w:tcPr>
          <w:p w14:paraId="0E218F78" w14:textId="77777777" w:rsidR="00FE1E91" w:rsidRPr="00FE1E91" w:rsidRDefault="00FE1E91" w:rsidP="00FE1E91">
            <w:pPr>
              <w:rPr>
                <w:rFonts w:ascii="Times New Roman" w:eastAsia="Times New Roman" w:hAnsi="Times New Roman" w:cs="Times New Roman"/>
                <w:b/>
                <w:color w:val="000000"/>
              </w:rPr>
            </w:pPr>
            <w:r>
              <w:rPr>
                <w:rFonts w:ascii="Times New Roman" w:eastAsia="Times New Roman" w:hAnsi="Times New Roman" w:cs="Times New Roman"/>
                <w:b/>
                <w:color w:val="000000"/>
              </w:rPr>
              <w:t>120 000 000</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3889B2DB" w14:textId="77777777" w:rsidR="00FE1E91" w:rsidRPr="00FE1E91" w:rsidRDefault="00FE1E91" w:rsidP="00FE1E91">
            <w:pPr>
              <w:rPr>
                <w:rFonts w:ascii="Times New Roman" w:eastAsia="Times New Roman" w:hAnsi="Times New Roman" w:cs="Times New Roman"/>
                <w:b/>
                <w:color w:val="000000"/>
              </w:rPr>
            </w:pPr>
            <w:r>
              <w:rPr>
                <w:rFonts w:ascii="Times New Roman" w:eastAsia="Times New Roman" w:hAnsi="Times New Roman" w:cs="Times New Roman"/>
                <w:b/>
                <w:color w:val="000000"/>
              </w:rPr>
              <w:t>24373</w:t>
            </w:r>
          </w:p>
        </w:tc>
        <w:tc>
          <w:tcPr>
            <w:tcW w:w="1206" w:type="pct"/>
            <w:tcBorders>
              <w:top w:val="single" w:sz="4" w:space="0" w:color="auto"/>
              <w:left w:val="nil"/>
              <w:bottom w:val="single" w:sz="4" w:space="0" w:color="auto"/>
              <w:right w:val="single" w:sz="4" w:space="0" w:color="auto"/>
            </w:tcBorders>
            <w:shd w:val="clear" w:color="auto" w:fill="auto"/>
            <w:noWrap/>
            <w:vAlign w:val="center"/>
          </w:tcPr>
          <w:p w14:paraId="159F413F" w14:textId="77777777" w:rsidR="00FE1E91" w:rsidRPr="00FE1E91" w:rsidRDefault="00FE1E91" w:rsidP="00FE1E91">
            <w:pPr>
              <w:rPr>
                <w:rFonts w:ascii="Times New Roman" w:eastAsia="Times New Roman" w:hAnsi="Times New Roman" w:cs="Times New Roman"/>
                <w:b/>
                <w:color w:val="000000"/>
              </w:rPr>
            </w:pP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1996BE85" w14:textId="77777777" w:rsidR="00FE1E91" w:rsidRPr="00FE1E91" w:rsidRDefault="00FE1E91" w:rsidP="00FE1E91">
            <w:pPr>
              <w:rPr>
                <w:rFonts w:ascii="Times New Roman" w:eastAsia="Times New Roman" w:hAnsi="Times New Roman" w:cs="Times New Roman"/>
                <w:b/>
                <w:color w:val="000000"/>
              </w:rPr>
            </w:pPr>
          </w:p>
        </w:tc>
      </w:tr>
    </w:tbl>
    <w:p w14:paraId="5B82C2B6" w14:textId="77777777" w:rsidR="00FE1E91" w:rsidRPr="00FF4877" w:rsidRDefault="00FE1E91" w:rsidP="002632A5">
      <w:pPr>
        <w:jc w:val="both"/>
        <w:rPr>
          <w:rFonts w:ascii="Times New Roman" w:hAnsi="Times New Roman" w:cs="Times New Roman"/>
          <w:sz w:val="28"/>
          <w:szCs w:val="28"/>
        </w:rPr>
      </w:pPr>
    </w:p>
    <w:p w14:paraId="56F09D11" w14:textId="7A9FC0A1" w:rsidR="00556E47" w:rsidRPr="004559F8" w:rsidRDefault="00556E47" w:rsidP="000A5BF2">
      <w:pPr>
        <w:ind w:firstLine="851"/>
        <w:jc w:val="both"/>
        <w:rPr>
          <w:rFonts w:ascii="Times New Roman" w:hAnsi="Times New Roman" w:cs="Times New Roman"/>
        </w:rPr>
      </w:pPr>
      <w:r w:rsidRPr="004559F8">
        <w:rPr>
          <w:rFonts w:ascii="Times New Roman" w:hAnsi="Times New Roman" w:cs="Times New Roman"/>
        </w:rPr>
        <w:t xml:space="preserve">Таким образом, </w:t>
      </w:r>
      <w:r w:rsidR="002632A5" w:rsidRPr="004559F8">
        <w:rPr>
          <w:rFonts w:ascii="Times New Roman" w:hAnsi="Times New Roman" w:cs="Times New Roman"/>
        </w:rPr>
        <w:t xml:space="preserve">турист, </w:t>
      </w:r>
      <w:r w:rsidRPr="004559F8">
        <w:rPr>
          <w:rFonts w:ascii="Times New Roman" w:hAnsi="Times New Roman" w:cs="Times New Roman"/>
        </w:rPr>
        <w:t>потрати</w:t>
      </w:r>
      <w:r w:rsidR="002632A5" w:rsidRPr="004559F8">
        <w:rPr>
          <w:rFonts w:ascii="Times New Roman" w:hAnsi="Times New Roman" w:cs="Times New Roman"/>
        </w:rPr>
        <w:t>вший</w:t>
      </w:r>
      <w:r w:rsidRPr="004559F8">
        <w:rPr>
          <w:rFonts w:ascii="Times New Roman" w:hAnsi="Times New Roman" w:cs="Times New Roman"/>
        </w:rPr>
        <w:t xml:space="preserve"> на путевку 19</w:t>
      </w:r>
      <w:r w:rsidR="00803177" w:rsidRPr="004559F8">
        <w:rPr>
          <w:rFonts w:ascii="Times New Roman" w:hAnsi="Times New Roman" w:cs="Times New Roman"/>
        </w:rPr>
        <w:t>4,2</w:t>
      </w:r>
      <w:r w:rsidRPr="004559F8">
        <w:rPr>
          <w:rFonts w:ascii="Times New Roman" w:hAnsi="Times New Roman" w:cs="Times New Roman"/>
        </w:rPr>
        <w:t xml:space="preserve"> тысяч</w:t>
      </w:r>
      <w:r w:rsidR="00803177" w:rsidRPr="004559F8">
        <w:rPr>
          <w:rFonts w:ascii="Times New Roman" w:hAnsi="Times New Roman" w:cs="Times New Roman"/>
        </w:rPr>
        <w:t>и</w:t>
      </w:r>
      <w:r w:rsidRPr="004559F8">
        <w:rPr>
          <w:rFonts w:ascii="Times New Roman" w:hAnsi="Times New Roman" w:cs="Times New Roman"/>
        </w:rPr>
        <w:t xml:space="preserve"> рублей, получил возмещение </w:t>
      </w:r>
      <w:r w:rsidR="002632A5" w:rsidRPr="004559F8">
        <w:rPr>
          <w:rFonts w:ascii="Times New Roman" w:hAnsi="Times New Roman" w:cs="Times New Roman"/>
        </w:rPr>
        <w:t xml:space="preserve">от страховой фирмы </w:t>
      </w:r>
      <w:r w:rsidRPr="004559F8">
        <w:rPr>
          <w:rFonts w:ascii="Times New Roman" w:hAnsi="Times New Roman" w:cs="Times New Roman"/>
        </w:rPr>
        <w:t xml:space="preserve">на </w:t>
      </w:r>
      <w:r w:rsidR="002632A5" w:rsidRPr="004559F8">
        <w:rPr>
          <w:rFonts w:ascii="Times New Roman" w:hAnsi="Times New Roman" w:cs="Times New Roman"/>
        </w:rPr>
        <w:t xml:space="preserve">сумму </w:t>
      </w:r>
      <w:r w:rsidRPr="004559F8">
        <w:rPr>
          <w:rFonts w:ascii="Times New Roman" w:hAnsi="Times New Roman" w:cs="Times New Roman"/>
        </w:rPr>
        <w:t>11 6</w:t>
      </w:r>
      <w:r w:rsidR="00803177" w:rsidRPr="004559F8">
        <w:rPr>
          <w:rFonts w:ascii="Times New Roman" w:hAnsi="Times New Roman" w:cs="Times New Roman"/>
        </w:rPr>
        <w:t>90</w:t>
      </w:r>
      <w:r w:rsidRPr="004559F8">
        <w:rPr>
          <w:rFonts w:ascii="Times New Roman" w:hAnsi="Times New Roman" w:cs="Times New Roman"/>
        </w:rPr>
        <w:t xml:space="preserve"> рублей. </w:t>
      </w:r>
      <w:r w:rsidR="00803177" w:rsidRPr="004559F8">
        <w:rPr>
          <w:rFonts w:ascii="Times New Roman" w:hAnsi="Times New Roman" w:cs="Times New Roman"/>
        </w:rPr>
        <w:t xml:space="preserve">Таким образом, общая сумма которая «осела» в неизвестных карманах только по </w:t>
      </w:r>
      <w:r w:rsidR="002632A5" w:rsidRPr="004559F8">
        <w:rPr>
          <w:rFonts w:ascii="Times New Roman" w:hAnsi="Times New Roman" w:cs="Times New Roman"/>
        </w:rPr>
        <w:t>туроператору</w:t>
      </w:r>
      <w:r w:rsidR="00803177" w:rsidRPr="004559F8">
        <w:rPr>
          <w:rFonts w:ascii="Times New Roman" w:hAnsi="Times New Roman" w:cs="Times New Roman"/>
        </w:rPr>
        <w:t xml:space="preserve"> Лабиринт составила – 2 346 976 239 рублей, что в долларовом эквиваленте (по курсу 45 рублей за 1 </w:t>
      </w:r>
      <w:r w:rsidR="002632A5" w:rsidRPr="004559F8">
        <w:rPr>
          <w:rFonts w:ascii="Times New Roman" w:hAnsi="Times New Roman" w:cs="Times New Roman"/>
        </w:rPr>
        <w:t>д</w:t>
      </w:r>
      <w:r w:rsidR="00803177" w:rsidRPr="004559F8">
        <w:rPr>
          <w:rFonts w:ascii="Times New Roman" w:hAnsi="Times New Roman" w:cs="Times New Roman"/>
        </w:rPr>
        <w:t xml:space="preserve">олл.) составляет более 52 миллионов долларов. Эти деньги не получили </w:t>
      </w:r>
      <w:r w:rsidR="002632A5" w:rsidRPr="004559F8">
        <w:rPr>
          <w:rFonts w:ascii="Times New Roman" w:hAnsi="Times New Roman" w:cs="Times New Roman"/>
        </w:rPr>
        <w:t xml:space="preserve">ни </w:t>
      </w:r>
      <w:r w:rsidR="00803177" w:rsidRPr="004559F8">
        <w:rPr>
          <w:rFonts w:ascii="Times New Roman" w:hAnsi="Times New Roman" w:cs="Times New Roman"/>
        </w:rPr>
        <w:t xml:space="preserve">авиакомпании, </w:t>
      </w:r>
      <w:r w:rsidR="002632A5" w:rsidRPr="004559F8">
        <w:rPr>
          <w:rFonts w:ascii="Times New Roman" w:hAnsi="Times New Roman" w:cs="Times New Roman"/>
        </w:rPr>
        <w:t xml:space="preserve">ни </w:t>
      </w:r>
      <w:r w:rsidR="00803177" w:rsidRPr="004559F8">
        <w:rPr>
          <w:rFonts w:ascii="Times New Roman" w:hAnsi="Times New Roman" w:cs="Times New Roman"/>
        </w:rPr>
        <w:t xml:space="preserve">отели. Их не получили и туристы. </w:t>
      </w:r>
      <w:r w:rsidR="002632A5" w:rsidRPr="004559F8">
        <w:rPr>
          <w:rFonts w:ascii="Times New Roman" w:hAnsi="Times New Roman" w:cs="Times New Roman"/>
        </w:rPr>
        <w:t xml:space="preserve"> Это достаточно большой объем финансовых средств. Очевидно, что здесь </w:t>
      </w:r>
      <w:r w:rsidR="00C74FFF" w:rsidRPr="004559F8">
        <w:rPr>
          <w:rFonts w:ascii="Times New Roman" w:hAnsi="Times New Roman" w:cs="Times New Roman"/>
        </w:rPr>
        <w:t xml:space="preserve">однозначно </w:t>
      </w:r>
      <w:r w:rsidR="002632A5" w:rsidRPr="004559F8">
        <w:rPr>
          <w:rFonts w:ascii="Times New Roman" w:hAnsi="Times New Roman" w:cs="Times New Roman"/>
        </w:rPr>
        <w:t xml:space="preserve">должны </w:t>
      </w:r>
      <w:r w:rsidR="00C74FFF" w:rsidRPr="004559F8">
        <w:rPr>
          <w:rFonts w:ascii="Times New Roman" w:hAnsi="Times New Roman" w:cs="Times New Roman"/>
        </w:rPr>
        <w:t>подключиться</w:t>
      </w:r>
      <w:r w:rsidR="002632A5" w:rsidRPr="004559F8">
        <w:rPr>
          <w:rFonts w:ascii="Times New Roman" w:hAnsi="Times New Roman" w:cs="Times New Roman"/>
        </w:rPr>
        <w:t xml:space="preserve"> следственные органы.</w:t>
      </w:r>
    </w:p>
    <w:p w14:paraId="5D181B24" w14:textId="5DADD872" w:rsidR="00FE1E91" w:rsidRPr="004559F8" w:rsidRDefault="00FE1E91" w:rsidP="00FE1E91">
      <w:pPr>
        <w:ind w:firstLine="851"/>
        <w:jc w:val="both"/>
        <w:rPr>
          <w:rFonts w:ascii="Times New Roman" w:hAnsi="Times New Roman" w:cs="Times New Roman"/>
        </w:rPr>
      </w:pPr>
      <w:r w:rsidRPr="004559F8">
        <w:rPr>
          <w:rFonts w:ascii="Times New Roman" w:hAnsi="Times New Roman" w:cs="Times New Roman"/>
        </w:rPr>
        <w:t>Стоит отметить, что всего за период с июля по сентябрь</w:t>
      </w:r>
      <w:r w:rsidR="00C74FFF" w:rsidRPr="004559F8">
        <w:rPr>
          <w:rFonts w:ascii="Times New Roman" w:hAnsi="Times New Roman" w:cs="Times New Roman"/>
        </w:rPr>
        <w:t xml:space="preserve"> 2014 года</w:t>
      </w:r>
      <w:r w:rsidRPr="004559F8">
        <w:rPr>
          <w:rFonts w:ascii="Times New Roman" w:hAnsi="Times New Roman" w:cs="Times New Roman"/>
        </w:rPr>
        <w:t xml:space="preserve"> рынок покинули около трех десятков туроператоров как крупных так и </w:t>
      </w:r>
      <w:r w:rsidR="002632A5" w:rsidRPr="004559F8">
        <w:rPr>
          <w:rFonts w:ascii="Times New Roman" w:hAnsi="Times New Roman" w:cs="Times New Roman"/>
        </w:rPr>
        <w:t>мелких</w:t>
      </w:r>
      <w:r w:rsidRPr="004559F8">
        <w:rPr>
          <w:rFonts w:ascii="Times New Roman" w:hAnsi="Times New Roman" w:cs="Times New Roman"/>
        </w:rPr>
        <w:t>. В результате пострадало около 130 тысяч россиян. При банкротстве туроператоров выяснилось, что страховка большинства туроператоров покрывает сумму во много раз меньшую, чем реально необходимо для возмещения ущерба туристам. В результате стопроцентную компенсацию за тур получили только клиенты оператора «Роза Ветров Мир». Остальные могут рассчитывать на компенсацию в размере от 58% («</w:t>
      </w:r>
      <w:proofErr w:type="spellStart"/>
      <w:r w:rsidRPr="004559F8">
        <w:rPr>
          <w:rFonts w:ascii="Times New Roman" w:hAnsi="Times New Roman" w:cs="Times New Roman"/>
        </w:rPr>
        <w:t>ИнтАэр</w:t>
      </w:r>
      <w:proofErr w:type="spellEnd"/>
      <w:r w:rsidRPr="004559F8">
        <w:rPr>
          <w:rFonts w:ascii="Times New Roman" w:hAnsi="Times New Roman" w:cs="Times New Roman"/>
        </w:rPr>
        <w:t>») до 2% («Лабиринт»).</w:t>
      </w:r>
    </w:p>
    <w:p w14:paraId="48EC239D" w14:textId="68709EF8" w:rsidR="00474764" w:rsidRPr="004559F8" w:rsidRDefault="001158CB" w:rsidP="002632A5">
      <w:pPr>
        <w:ind w:firstLine="851"/>
        <w:jc w:val="both"/>
        <w:rPr>
          <w:rFonts w:ascii="Times New Roman" w:hAnsi="Times New Roman" w:cs="Times New Roman"/>
        </w:rPr>
      </w:pPr>
      <w:r w:rsidRPr="004559F8">
        <w:rPr>
          <w:rFonts w:ascii="Times New Roman" w:hAnsi="Times New Roman" w:cs="Times New Roman"/>
        </w:rPr>
        <w:t xml:space="preserve">Исходя из вышеизложенного, для туристов становится важным вопрос выбора надежного туроператора и уменьшения риска, связанного с возможным его банкротством.  </w:t>
      </w:r>
      <w:r w:rsidR="00474764" w:rsidRPr="004559F8">
        <w:rPr>
          <w:rFonts w:ascii="Times New Roman" w:hAnsi="Times New Roman" w:cs="Times New Roman"/>
        </w:rPr>
        <w:t xml:space="preserve">Посмотрим, возможно ли туристам обезопасить себя, основываясь на официальных открытых данных о туроператорах?  </w:t>
      </w:r>
    </w:p>
    <w:p w14:paraId="36ED430C" w14:textId="4B025F95" w:rsidR="002632A5" w:rsidRPr="00E31FFC" w:rsidRDefault="002632A5" w:rsidP="002632A5">
      <w:pPr>
        <w:ind w:firstLine="851"/>
        <w:jc w:val="both"/>
        <w:rPr>
          <w:rFonts w:ascii="Times New Roman" w:hAnsi="Times New Roman" w:cs="Times New Roman"/>
          <w:color w:val="FF0000"/>
        </w:rPr>
      </w:pPr>
      <w:r w:rsidRPr="00E31FFC">
        <w:rPr>
          <w:rFonts w:ascii="Times New Roman" w:hAnsi="Times New Roman" w:cs="Times New Roman"/>
          <w:color w:val="FF0000"/>
        </w:rPr>
        <w:t xml:space="preserve">Нами были собраны и обобщены данные по </w:t>
      </w:r>
      <w:r w:rsidR="00C74FFF" w:rsidRPr="00E31FFC">
        <w:rPr>
          <w:rFonts w:ascii="Times New Roman" w:hAnsi="Times New Roman" w:cs="Times New Roman"/>
          <w:color w:val="FF0000"/>
        </w:rPr>
        <w:t xml:space="preserve">крупнейшим туроператорам России, а также данные по </w:t>
      </w:r>
      <w:r w:rsidRPr="00E31FFC">
        <w:rPr>
          <w:rFonts w:ascii="Times New Roman" w:hAnsi="Times New Roman" w:cs="Times New Roman"/>
          <w:color w:val="FF0000"/>
        </w:rPr>
        <w:t xml:space="preserve">обанкротившимся туроператорам. </w:t>
      </w:r>
      <w:r w:rsidR="00474764" w:rsidRPr="00E31FFC">
        <w:rPr>
          <w:rFonts w:ascii="Times New Roman" w:hAnsi="Times New Roman" w:cs="Times New Roman"/>
          <w:color w:val="FF0000"/>
        </w:rPr>
        <w:t xml:space="preserve"> </w:t>
      </w:r>
      <w:proofErr w:type="gramStart"/>
      <w:r w:rsidR="00474764" w:rsidRPr="00E31FFC">
        <w:rPr>
          <w:rFonts w:ascii="Times New Roman" w:hAnsi="Times New Roman" w:cs="Times New Roman"/>
          <w:color w:val="FF0000"/>
        </w:rPr>
        <w:t>Всего было исследовано 4</w:t>
      </w:r>
      <w:r w:rsidR="00E31FFC" w:rsidRPr="00E31FFC">
        <w:rPr>
          <w:rFonts w:ascii="Times New Roman" w:hAnsi="Times New Roman" w:cs="Times New Roman"/>
          <w:color w:val="FF0000"/>
        </w:rPr>
        <w:t>9</w:t>
      </w:r>
      <w:r w:rsidR="00474764" w:rsidRPr="00E31FFC">
        <w:rPr>
          <w:rFonts w:ascii="Times New Roman" w:hAnsi="Times New Roman" w:cs="Times New Roman"/>
          <w:color w:val="FF0000"/>
        </w:rPr>
        <w:t xml:space="preserve"> </w:t>
      </w:r>
      <w:r w:rsidR="00D1449C" w:rsidRPr="00E31FFC">
        <w:rPr>
          <w:rFonts w:ascii="Times New Roman" w:hAnsi="Times New Roman" w:cs="Times New Roman"/>
          <w:color w:val="FF0000"/>
        </w:rPr>
        <w:t xml:space="preserve"> </w:t>
      </w:r>
      <w:r w:rsidR="00474764" w:rsidRPr="00E31FFC">
        <w:rPr>
          <w:rFonts w:ascii="Times New Roman" w:hAnsi="Times New Roman" w:cs="Times New Roman"/>
          <w:color w:val="FF0000"/>
        </w:rPr>
        <w:t>туроператор</w:t>
      </w:r>
      <w:r w:rsidR="00E31FFC" w:rsidRPr="00E31FFC">
        <w:rPr>
          <w:rFonts w:ascii="Times New Roman" w:hAnsi="Times New Roman" w:cs="Times New Roman"/>
          <w:color w:val="FF0000"/>
        </w:rPr>
        <w:t>ов</w:t>
      </w:r>
      <w:r w:rsidR="00474764" w:rsidRPr="00E31FFC">
        <w:rPr>
          <w:rFonts w:ascii="Times New Roman" w:hAnsi="Times New Roman" w:cs="Times New Roman"/>
          <w:color w:val="FF0000"/>
        </w:rPr>
        <w:t xml:space="preserve"> по следующим параметрам, характеризующим их деятельность: место</w:t>
      </w:r>
      <w:r w:rsidR="00812092" w:rsidRPr="00E31FFC">
        <w:rPr>
          <w:rFonts w:ascii="Times New Roman" w:hAnsi="Times New Roman" w:cs="Times New Roman"/>
          <w:color w:val="FF0000"/>
        </w:rPr>
        <w:t xml:space="preserve"> нахождения туроператора</w:t>
      </w:r>
      <w:r w:rsidR="00E31FFC" w:rsidRPr="00E31FFC">
        <w:rPr>
          <w:rFonts w:ascii="Times New Roman" w:hAnsi="Times New Roman" w:cs="Times New Roman"/>
          <w:color w:val="FF0000"/>
        </w:rPr>
        <w:t xml:space="preserve"> (Моска-С-Петербург-1, иное-0)</w:t>
      </w:r>
      <w:r w:rsidR="00474764" w:rsidRPr="00E31FFC">
        <w:rPr>
          <w:rFonts w:ascii="Times New Roman" w:hAnsi="Times New Roman" w:cs="Times New Roman"/>
          <w:color w:val="FF0000"/>
        </w:rPr>
        <w:t xml:space="preserve">, </w:t>
      </w:r>
      <w:r w:rsidR="00812092" w:rsidRPr="00E31FFC">
        <w:rPr>
          <w:rFonts w:ascii="Times New Roman" w:hAnsi="Times New Roman" w:cs="Times New Roman"/>
          <w:color w:val="FF0000"/>
        </w:rPr>
        <w:t xml:space="preserve">виды </w:t>
      </w:r>
      <w:r w:rsidR="00D1449C" w:rsidRPr="00E31FFC">
        <w:rPr>
          <w:rFonts w:ascii="Times New Roman" w:hAnsi="Times New Roman" w:cs="Times New Roman"/>
          <w:color w:val="FF0000"/>
        </w:rPr>
        <w:t>туризма</w:t>
      </w:r>
      <w:r w:rsidR="00812092" w:rsidRPr="00E31FFC">
        <w:rPr>
          <w:rFonts w:ascii="Times New Roman" w:hAnsi="Times New Roman" w:cs="Times New Roman"/>
          <w:color w:val="FF0000"/>
        </w:rPr>
        <w:t xml:space="preserve"> (внутренний туризм</w:t>
      </w:r>
      <w:r w:rsidR="00E31FFC" w:rsidRPr="00E31FFC">
        <w:rPr>
          <w:rFonts w:ascii="Times New Roman" w:hAnsi="Times New Roman" w:cs="Times New Roman"/>
          <w:color w:val="FF0000"/>
        </w:rPr>
        <w:t xml:space="preserve"> (да-1, нет-0)</w:t>
      </w:r>
      <w:r w:rsidR="00812092" w:rsidRPr="00E31FFC">
        <w:rPr>
          <w:rFonts w:ascii="Times New Roman" w:hAnsi="Times New Roman" w:cs="Times New Roman"/>
          <w:color w:val="FF0000"/>
        </w:rPr>
        <w:t>, международный въездной</w:t>
      </w:r>
      <w:r w:rsidR="00E31FFC" w:rsidRPr="00E31FFC">
        <w:rPr>
          <w:rFonts w:ascii="Times New Roman" w:hAnsi="Times New Roman" w:cs="Times New Roman"/>
          <w:color w:val="FF0000"/>
        </w:rPr>
        <w:t xml:space="preserve"> (да-1, нет-0)</w:t>
      </w:r>
      <w:r w:rsidR="00812092" w:rsidRPr="00E31FFC">
        <w:rPr>
          <w:rFonts w:ascii="Times New Roman" w:hAnsi="Times New Roman" w:cs="Times New Roman"/>
          <w:color w:val="FF0000"/>
        </w:rPr>
        <w:t>, международный выездной</w:t>
      </w:r>
      <w:r w:rsidR="00E31FFC" w:rsidRPr="00E31FFC">
        <w:rPr>
          <w:rFonts w:ascii="Times New Roman" w:hAnsi="Times New Roman" w:cs="Times New Roman"/>
          <w:color w:val="FF0000"/>
        </w:rPr>
        <w:t xml:space="preserve"> (да-1, нет-0),</w:t>
      </w:r>
      <w:r w:rsidR="00812092" w:rsidRPr="00E31FFC">
        <w:rPr>
          <w:rFonts w:ascii="Times New Roman" w:hAnsi="Times New Roman" w:cs="Times New Roman"/>
          <w:color w:val="FF0000"/>
        </w:rPr>
        <w:t xml:space="preserve"> международный - реализация туристского продукта сформированного иностранным туроператором</w:t>
      </w:r>
      <w:r w:rsidR="00E31FFC" w:rsidRPr="00E31FFC">
        <w:rPr>
          <w:rFonts w:ascii="Times New Roman" w:hAnsi="Times New Roman" w:cs="Times New Roman"/>
          <w:color w:val="FF0000"/>
        </w:rPr>
        <w:t xml:space="preserve"> (да-1, нет-0)</w:t>
      </w:r>
      <w:r w:rsidR="00812092" w:rsidRPr="00E31FFC">
        <w:rPr>
          <w:rFonts w:ascii="Times New Roman" w:hAnsi="Times New Roman" w:cs="Times New Roman"/>
          <w:color w:val="FF0000"/>
        </w:rPr>
        <w:t>), общий объем денежных средств, полученных туроператором от реализации туристического продукта в сфере выездного туризма за предыдущий год (по данным бухгалтерской отчетности</w:t>
      </w:r>
      <w:proofErr w:type="gramEnd"/>
      <w:r w:rsidR="00812092" w:rsidRPr="00E31FFC">
        <w:rPr>
          <w:rFonts w:ascii="Times New Roman" w:hAnsi="Times New Roman" w:cs="Times New Roman"/>
          <w:color w:val="FF0000"/>
        </w:rPr>
        <w:t xml:space="preserve"> </w:t>
      </w:r>
      <w:proofErr w:type="gramStart"/>
      <w:r w:rsidR="00812092" w:rsidRPr="00E31FFC">
        <w:rPr>
          <w:rFonts w:ascii="Times New Roman" w:hAnsi="Times New Roman" w:cs="Times New Roman"/>
          <w:color w:val="FF0000"/>
        </w:rPr>
        <w:t xml:space="preserve">на конец отчетного года, представленным или опубликованным в соответствии с законодательством Российской Федерации), </w:t>
      </w:r>
      <w:r w:rsidR="00474764" w:rsidRPr="00E31FFC">
        <w:rPr>
          <w:rFonts w:ascii="Times New Roman" w:hAnsi="Times New Roman" w:cs="Times New Roman"/>
          <w:color w:val="FF0000"/>
        </w:rPr>
        <w:t xml:space="preserve"> </w:t>
      </w:r>
      <w:r w:rsidR="00812092" w:rsidRPr="00E31FFC">
        <w:rPr>
          <w:rFonts w:ascii="Times New Roman" w:hAnsi="Times New Roman" w:cs="Times New Roman"/>
          <w:color w:val="FF0000"/>
        </w:rPr>
        <w:t xml:space="preserve">общий объем финансового обеспечения, соотношение финансового обеспечения и суммы дохода, </w:t>
      </w:r>
      <w:r w:rsidR="005C587F" w:rsidRPr="00E31FFC">
        <w:rPr>
          <w:rFonts w:ascii="Times New Roman" w:hAnsi="Times New Roman" w:cs="Times New Roman"/>
          <w:color w:val="FF0000"/>
        </w:rPr>
        <w:t>система налогообложения</w:t>
      </w:r>
      <w:r w:rsidR="00E31FFC" w:rsidRPr="00E31FFC">
        <w:rPr>
          <w:rFonts w:ascii="Times New Roman" w:hAnsi="Times New Roman" w:cs="Times New Roman"/>
          <w:color w:val="FF0000"/>
        </w:rPr>
        <w:t xml:space="preserve"> (упроженная-1, нет-0)</w:t>
      </w:r>
      <w:r w:rsidR="005C587F" w:rsidRPr="00E31FFC">
        <w:rPr>
          <w:rFonts w:ascii="Times New Roman" w:hAnsi="Times New Roman" w:cs="Times New Roman"/>
          <w:color w:val="FF0000"/>
        </w:rPr>
        <w:t xml:space="preserve">, </w:t>
      </w:r>
      <w:r w:rsidR="00812092" w:rsidRPr="00E31FFC">
        <w:rPr>
          <w:rFonts w:ascii="Times New Roman" w:hAnsi="Times New Roman" w:cs="Times New Roman"/>
          <w:color w:val="FF0000"/>
        </w:rPr>
        <w:t>банкротство/приостановка деятельности туроператора</w:t>
      </w:r>
      <w:r w:rsidR="00E31FFC" w:rsidRPr="00E31FFC">
        <w:rPr>
          <w:rFonts w:ascii="Times New Roman" w:hAnsi="Times New Roman" w:cs="Times New Roman"/>
          <w:color w:val="FF0000"/>
        </w:rPr>
        <w:t xml:space="preserve"> (да-1, нет-0)</w:t>
      </w:r>
      <w:r w:rsidR="00812092" w:rsidRPr="00E31FFC">
        <w:rPr>
          <w:rFonts w:ascii="Times New Roman" w:hAnsi="Times New Roman" w:cs="Times New Roman"/>
          <w:color w:val="FF0000"/>
        </w:rPr>
        <w:t>.</w:t>
      </w:r>
      <w:proofErr w:type="gramEnd"/>
      <w:r w:rsidR="00812092" w:rsidRPr="00E31FFC">
        <w:rPr>
          <w:rFonts w:ascii="Times New Roman" w:hAnsi="Times New Roman" w:cs="Times New Roman"/>
          <w:color w:val="FF0000"/>
        </w:rPr>
        <w:t xml:space="preserve"> Данные были </w:t>
      </w:r>
      <w:r w:rsidR="00C74FFF" w:rsidRPr="00E31FFC">
        <w:rPr>
          <w:rFonts w:ascii="Times New Roman" w:hAnsi="Times New Roman" w:cs="Times New Roman"/>
          <w:color w:val="FF0000"/>
        </w:rPr>
        <w:t>взяты с официального сайта Ростуризма</w:t>
      </w:r>
      <w:r w:rsidR="00C74FFF" w:rsidRPr="00E31FFC">
        <w:rPr>
          <w:rStyle w:val="a7"/>
          <w:rFonts w:ascii="Times New Roman" w:hAnsi="Times New Roman" w:cs="Times New Roman"/>
          <w:color w:val="FF0000"/>
        </w:rPr>
        <w:footnoteReference w:id="5"/>
      </w:r>
      <w:r w:rsidR="00C74FFF" w:rsidRPr="00E31FFC">
        <w:rPr>
          <w:rFonts w:ascii="Times New Roman" w:hAnsi="Times New Roman" w:cs="Times New Roman"/>
          <w:color w:val="FF0000"/>
        </w:rPr>
        <w:t xml:space="preserve"> из единого реестра туроператоров.</w:t>
      </w:r>
    </w:p>
    <w:p w14:paraId="7438117E" w14:textId="77777777" w:rsidR="002A7B50" w:rsidRPr="00E31FFC" w:rsidRDefault="002A7B50" w:rsidP="002632A5">
      <w:pPr>
        <w:ind w:firstLine="851"/>
        <w:jc w:val="both"/>
        <w:rPr>
          <w:rFonts w:ascii="Times New Roman" w:hAnsi="Times New Roman" w:cs="Times New Roman"/>
          <w:color w:val="FF0000"/>
        </w:rPr>
      </w:pPr>
    </w:p>
    <w:p w14:paraId="3B04D7E3" w14:textId="040BE0F8" w:rsidR="00E31FFC" w:rsidRPr="0019359B" w:rsidRDefault="002A7B50" w:rsidP="002A7B50">
      <w:pPr>
        <w:ind w:firstLine="851"/>
        <w:jc w:val="both"/>
        <w:rPr>
          <w:rFonts w:ascii="Times New Roman" w:hAnsi="Times New Roman" w:cs="Times New Roman"/>
          <w:color w:val="FF0000"/>
        </w:rPr>
      </w:pPr>
      <w:r w:rsidRPr="0019359B">
        <w:rPr>
          <w:rFonts w:ascii="Times New Roman" w:hAnsi="Times New Roman" w:cs="Times New Roman"/>
          <w:color w:val="FF0000"/>
        </w:rPr>
        <w:t>Таблица 5. Сведения</w:t>
      </w:r>
      <w:r w:rsidR="00E31FFC" w:rsidRPr="0019359B">
        <w:rPr>
          <w:rFonts w:ascii="Times New Roman" w:hAnsi="Times New Roman" w:cs="Times New Roman"/>
          <w:color w:val="FF0000"/>
        </w:rPr>
        <w:t xml:space="preserve"> </w:t>
      </w:r>
      <w:r w:rsidR="0019359B" w:rsidRPr="0019359B">
        <w:rPr>
          <w:rFonts w:ascii="Times New Roman" w:hAnsi="Times New Roman" w:cs="Times New Roman"/>
          <w:color w:val="FF0000"/>
        </w:rPr>
        <w:t xml:space="preserve">о туроператорах с официального сайта Ростуризма.  </w:t>
      </w:r>
    </w:p>
    <w:p w14:paraId="36FBCB2F" w14:textId="2316C4D6" w:rsidR="00E31FFC" w:rsidRPr="0019359B" w:rsidRDefault="00E31FFC" w:rsidP="002A7B50">
      <w:pPr>
        <w:ind w:firstLine="851"/>
        <w:jc w:val="both"/>
        <w:rPr>
          <w:color w:val="FF0000"/>
        </w:rPr>
      </w:pPr>
      <w:r w:rsidRPr="0019359B">
        <w:rPr>
          <w:color w:val="FF0000"/>
        </w:rPr>
        <w:fldChar w:fldCharType="begin"/>
      </w:r>
      <w:r w:rsidRPr="0019359B">
        <w:rPr>
          <w:color w:val="FF0000"/>
        </w:rPr>
        <w:instrText xml:space="preserve"> LINK </w:instrText>
      </w:r>
      <w:r w:rsidR="00027CD6">
        <w:rPr>
          <w:color w:val="FF0000"/>
        </w:rPr>
        <w:instrText xml:space="preserve">Excel.Sheet.12 "F:\\АКАДЕМИЯ\\Наука\\Статья с Макеевой\\Статанализ по туроператорам.xlsx" Лист3!R3C1:R52C11 </w:instrText>
      </w:r>
      <w:r w:rsidRPr="0019359B">
        <w:rPr>
          <w:color w:val="FF0000"/>
        </w:rPr>
        <w:instrText xml:space="preserve">\a \f 4 \h  \* MERGEFORMAT </w:instrText>
      </w:r>
      <w:r w:rsidRPr="0019359B">
        <w:rPr>
          <w:color w:val="FF0000"/>
        </w:rPr>
        <w:fldChar w:fldCharType="separate"/>
      </w:r>
    </w:p>
    <w:tbl>
      <w:tblPr>
        <w:tblW w:w="9356" w:type="dxa"/>
        <w:tblInd w:w="108" w:type="dxa"/>
        <w:tblLayout w:type="fixed"/>
        <w:tblLook w:val="04A0" w:firstRow="1" w:lastRow="0" w:firstColumn="1" w:lastColumn="0" w:noHBand="0" w:noVBand="1"/>
      </w:tblPr>
      <w:tblGrid>
        <w:gridCol w:w="1154"/>
        <w:gridCol w:w="547"/>
        <w:gridCol w:w="567"/>
        <w:gridCol w:w="709"/>
        <w:gridCol w:w="567"/>
        <w:gridCol w:w="567"/>
        <w:gridCol w:w="567"/>
        <w:gridCol w:w="567"/>
        <w:gridCol w:w="1559"/>
        <w:gridCol w:w="1701"/>
        <w:gridCol w:w="851"/>
      </w:tblGrid>
      <w:tr w:rsidR="00E31FFC" w:rsidRPr="0019359B" w14:paraId="744262F2" w14:textId="77777777" w:rsidTr="00E31FFC">
        <w:trPr>
          <w:trHeight w:val="1575"/>
        </w:trPr>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73DFC"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lastRenderedPageBreak/>
              <w:t> </w:t>
            </w:r>
          </w:p>
        </w:tc>
        <w:tc>
          <w:tcPr>
            <w:tcW w:w="547" w:type="dxa"/>
            <w:tcBorders>
              <w:top w:val="single" w:sz="4" w:space="0" w:color="auto"/>
              <w:left w:val="nil"/>
              <w:bottom w:val="single" w:sz="4" w:space="0" w:color="auto"/>
              <w:right w:val="single" w:sz="4" w:space="0" w:color="auto"/>
            </w:tcBorders>
            <w:shd w:val="clear" w:color="auto" w:fill="auto"/>
            <w:vAlign w:val="bottom"/>
            <w:hideMark/>
          </w:tcPr>
          <w:p w14:paraId="0CF1D2AD"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Банкрот</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342C0081" w14:textId="77777777" w:rsidR="00E31FFC" w:rsidRPr="0019359B" w:rsidRDefault="00E31FFC" w:rsidP="00E31FFC">
            <w:pPr>
              <w:rPr>
                <w:rFonts w:ascii="Calibri" w:eastAsia="Times New Roman" w:hAnsi="Calibri" w:cs="Times New Roman"/>
                <w:color w:val="FF0000"/>
              </w:rPr>
            </w:pPr>
            <w:proofErr w:type="spellStart"/>
            <w:r w:rsidRPr="0019359B">
              <w:rPr>
                <w:rFonts w:ascii="Calibri" w:eastAsia="Times New Roman" w:hAnsi="Calibri" w:cs="Times New Roman"/>
                <w:color w:val="FF0000"/>
              </w:rPr>
              <w:t>Мос</w:t>
            </w:r>
            <w:proofErr w:type="spellEnd"/>
            <w:r w:rsidRPr="0019359B">
              <w:rPr>
                <w:rFonts w:ascii="Calibri" w:eastAsia="Times New Roman" w:hAnsi="Calibri" w:cs="Times New Roman"/>
                <w:color w:val="FF0000"/>
              </w:rPr>
              <w:t>-С-П</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71C1D8C"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Внутренний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CA63EAE" w14:textId="77777777" w:rsidR="00E31FFC" w:rsidRPr="0019359B" w:rsidRDefault="00E31FFC" w:rsidP="00E31FFC">
            <w:pPr>
              <w:rPr>
                <w:rFonts w:ascii="Calibri" w:eastAsia="Times New Roman" w:hAnsi="Calibri" w:cs="Times New Roman"/>
                <w:color w:val="FF0000"/>
              </w:rPr>
            </w:pPr>
            <w:proofErr w:type="spellStart"/>
            <w:r w:rsidRPr="0019359B">
              <w:rPr>
                <w:rFonts w:ascii="Calibri" w:eastAsia="Times New Roman" w:hAnsi="Calibri" w:cs="Times New Roman"/>
                <w:color w:val="FF0000"/>
              </w:rPr>
              <w:t>Междун</w:t>
            </w:r>
            <w:proofErr w:type="spellEnd"/>
            <w:r w:rsidRPr="0019359B">
              <w:rPr>
                <w:rFonts w:ascii="Calibri" w:eastAsia="Times New Roman" w:hAnsi="Calibri" w:cs="Times New Roman"/>
                <w:color w:val="FF0000"/>
              </w:rPr>
              <w:t xml:space="preserve"> въезд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00BF633F" w14:textId="77777777" w:rsidR="00E31FFC" w:rsidRPr="0019359B" w:rsidRDefault="00E31FFC" w:rsidP="00E31FFC">
            <w:pPr>
              <w:rPr>
                <w:rFonts w:ascii="Calibri" w:eastAsia="Times New Roman" w:hAnsi="Calibri" w:cs="Times New Roman"/>
                <w:color w:val="FF0000"/>
              </w:rPr>
            </w:pPr>
            <w:proofErr w:type="spellStart"/>
            <w:r w:rsidRPr="0019359B">
              <w:rPr>
                <w:rFonts w:ascii="Calibri" w:eastAsia="Times New Roman" w:hAnsi="Calibri" w:cs="Times New Roman"/>
                <w:color w:val="FF0000"/>
              </w:rPr>
              <w:t>Междун</w:t>
            </w:r>
            <w:proofErr w:type="spellEnd"/>
            <w:r w:rsidRPr="0019359B">
              <w:rPr>
                <w:rFonts w:ascii="Calibri" w:eastAsia="Times New Roman" w:hAnsi="Calibri" w:cs="Times New Roman"/>
                <w:color w:val="FF0000"/>
              </w:rPr>
              <w:t xml:space="preserve"> выезд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94F06AF" w14:textId="77777777" w:rsidR="00E31FFC" w:rsidRPr="0019359B" w:rsidRDefault="00E31FFC" w:rsidP="00E31FFC">
            <w:pPr>
              <w:rPr>
                <w:rFonts w:ascii="Calibri" w:eastAsia="Times New Roman" w:hAnsi="Calibri" w:cs="Times New Roman"/>
                <w:color w:val="FF0000"/>
              </w:rPr>
            </w:pPr>
            <w:proofErr w:type="spellStart"/>
            <w:r w:rsidRPr="0019359B">
              <w:rPr>
                <w:rFonts w:ascii="Calibri" w:eastAsia="Times New Roman" w:hAnsi="Calibri" w:cs="Times New Roman"/>
                <w:color w:val="FF0000"/>
              </w:rPr>
              <w:t>Междун</w:t>
            </w:r>
            <w:proofErr w:type="spellEnd"/>
            <w:r w:rsidRPr="0019359B">
              <w:rPr>
                <w:rFonts w:ascii="Calibri" w:eastAsia="Times New Roman" w:hAnsi="Calibri" w:cs="Times New Roman"/>
                <w:color w:val="FF0000"/>
              </w:rPr>
              <w:t xml:space="preserve"> </w:t>
            </w:r>
            <w:proofErr w:type="spellStart"/>
            <w:proofErr w:type="gramStart"/>
            <w:r w:rsidRPr="0019359B">
              <w:rPr>
                <w:rFonts w:ascii="Calibri" w:eastAsia="Times New Roman" w:hAnsi="Calibri" w:cs="Times New Roman"/>
                <w:color w:val="FF0000"/>
              </w:rPr>
              <w:t>иностр</w:t>
            </w:r>
            <w:proofErr w:type="spellEnd"/>
            <w:proofErr w:type="gramEnd"/>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7C03426"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Упрощенка</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39D9389" w14:textId="2DBD310F"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Обеспечение, руб</w:t>
            </w:r>
            <w:r w:rsidR="00167866">
              <w:rPr>
                <w:rFonts w:ascii="Calibri" w:eastAsia="Times New Roman" w:hAnsi="Calibri" w:cs="Times New Roman"/>
                <w:color w:val="FF0000"/>
              </w:rPr>
              <w:t>.</w:t>
            </w:r>
            <w:r w:rsidRPr="0019359B">
              <w:rPr>
                <w:rFonts w:ascii="Calibri" w:eastAsia="Times New Roman" w:hAnsi="Calibri" w:cs="Times New Roman"/>
                <w:color w:val="FF000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F31C0AA"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Реализация турпродуктов, руб.</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62B9280D" w14:textId="77777777" w:rsidR="00E31FFC" w:rsidRPr="0019359B" w:rsidRDefault="00E31FFC" w:rsidP="00E31FFC">
            <w:pPr>
              <w:rPr>
                <w:rFonts w:ascii="Calibri" w:eastAsia="Times New Roman" w:hAnsi="Calibri" w:cs="Times New Roman"/>
                <w:color w:val="FF0000"/>
              </w:rPr>
            </w:pPr>
            <w:proofErr w:type="spellStart"/>
            <w:r w:rsidRPr="0019359B">
              <w:rPr>
                <w:rFonts w:ascii="Calibri" w:eastAsia="Times New Roman" w:hAnsi="Calibri" w:cs="Times New Roman"/>
                <w:color w:val="FF0000"/>
              </w:rPr>
              <w:t>Обесп</w:t>
            </w:r>
            <w:proofErr w:type="spellEnd"/>
            <w:r w:rsidRPr="0019359B">
              <w:rPr>
                <w:rFonts w:ascii="Calibri" w:eastAsia="Times New Roman" w:hAnsi="Calibri" w:cs="Times New Roman"/>
                <w:color w:val="FF0000"/>
              </w:rPr>
              <w:t>/реал.</w:t>
            </w:r>
          </w:p>
        </w:tc>
      </w:tr>
      <w:tr w:rsidR="00E31FFC" w:rsidRPr="0019359B" w14:paraId="6B246400" w14:textId="77777777" w:rsidTr="00E31FFC">
        <w:trPr>
          <w:trHeight w:val="945"/>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31DAD128"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«СОЛВЕКС-ТУРНЕ»</w:t>
            </w:r>
          </w:p>
        </w:tc>
        <w:tc>
          <w:tcPr>
            <w:tcW w:w="547" w:type="dxa"/>
            <w:tcBorders>
              <w:top w:val="nil"/>
              <w:left w:val="nil"/>
              <w:bottom w:val="single" w:sz="4" w:space="0" w:color="auto"/>
              <w:right w:val="single" w:sz="4" w:space="0" w:color="auto"/>
            </w:tcBorders>
            <w:shd w:val="clear" w:color="auto" w:fill="auto"/>
            <w:noWrap/>
            <w:vAlign w:val="bottom"/>
            <w:hideMark/>
          </w:tcPr>
          <w:p w14:paraId="3296ACF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59758958"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0D22CF1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B702C5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696267F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7F3B3E7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1ED7CC2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57C07A5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450 000 000  </w:t>
            </w:r>
          </w:p>
        </w:tc>
        <w:tc>
          <w:tcPr>
            <w:tcW w:w="1701" w:type="dxa"/>
            <w:tcBorders>
              <w:top w:val="nil"/>
              <w:left w:val="nil"/>
              <w:bottom w:val="single" w:sz="4" w:space="0" w:color="auto"/>
              <w:right w:val="single" w:sz="4" w:space="0" w:color="auto"/>
            </w:tcBorders>
            <w:shd w:val="clear" w:color="auto" w:fill="auto"/>
            <w:noWrap/>
            <w:vAlign w:val="bottom"/>
            <w:hideMark/>
          </w:tcPr>
          <w:p w14:paraId="0E224AF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4 550 927 000</w:t>
            </w:r>
          </w:p>
        </w:tc>
        <w:tc>
          <w:tcPr>
            <w:tcW w:w="851" w:type="dxa"/>
            <w:tcBorders>
              <w:top w:val="nil"/>
              <w:left w:val="nil"/>
              <w:bottom w:val="single" w:sz="4" w:space="0" w:color="auto"/>
              <w:right w:val="single" w:sz="4" w:space="0" w:color="auto"/>
            </w:tcBorders>
            <w:shd w:val="clear" w:color="auto" w:fill="auto"/>
            <w:noWrap/>
            <w:vAlign w:val="bottom"/>
            <w:hideMark/>
          </w:tcPr>
          <w:p w14:paraId="54A222F8"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0,099</w:t>
            </w:r>
          </w:p>
        </w:tc>
      </w:tr>
      <w:tr w:rsidR="00E31FFC" w:rsidRPr="0019359B" w14:paraId="2599C458"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6E1D4105"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ЗАО "ФИРМА "НЕВА"</w:t>
            </w:r>
          </w:p>
        </w:tc>
        <w:tc>
          <w:tcPr>
            <w:tcW w:w="547" w:type="dxa"/>
            <w:tcBorders>
              <w:top w:val="nil"/>
              <w:left w:val="nil"/>
              <w:bottom w:val="single" w:sz="4" w:space="0" w:color="auto"/>
              <w:right w:val="single" w:sz="4" w:space="0" w:color="auto"/>
            </w:tcBorders>
            <w:shd w:val="clear" w:color="auto" w:fill="auto"/>
            <w:noWrap/>
            <w:vAlign w:val="bottom"/>
            <w:hideMark/>
          </w:tcPr>
          <w:p w14:paraId="735441B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26B09A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5F5D968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46534A8"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59A1D99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31243C8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6340C38"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25C5AB1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454 200 000  </w:t>
            </w:r>
          </w:p>
        </w:tc>
        <w:tc>
          <w:tcPr>
            <w:tcW w:w="1701" w:type="dxa"/>
            <w:tcBorders>
              <w:top w:val="nil"/>
              <w:left w:val="nil"/>
              <w:bottom w:val="single" w:sz="4" w:space="0" w:color="auto"/>
              <w:right w:val="single" w:sz="4" w:space="0" w:color="auto"/>
            </w:tcBorders>
            <w:shd w:val="clear" w:color="auto" w:fill="auto"/>
            <w:noWrap/>
            <w:vAlign w:val="bottom"/>
            <w:hideMark/>
          </w:tcPr>
          <w:p w14:paraId="2B42718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3 684 068 000</w:t>
            </w:r>
          </w:p>
        </w:tc>
        <w:tc>
          <w:tcPr>
            <w:tcW w:w="851" w:type="dxa"/>
            <w:tcBorders>
              <w:top w:val="nil"/>
              <w:left w:val="nil"/>
              <w:bottom w:val="single" w:sz="4" w:space="0" w:color="auto"/>
              <w:right w:val="single" w:sz="4" w:space="0" w:color="auto"/>
            </w:tcBorders>
            <w:shd w:val="clear" w:color="auto" w:fill="auto"/>
            <w:noWrap/>
            <w:vAlign w:val="bottom"/>
            <w:hideMark/>
          </w:tcPr>
          <w:p w14:paraId="2F09CA1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0,123</w:t>
            </w:r>
          </w:p>
        </w:tc>
      </w:tr>
      <w:tr w:rsidR="00E31FFC" w:rsidRPr="0019359B" w14:paraId="68FE42DD" w14:textId="77777777" w:rsidTr="00E31FFC">
        <w:trPr>
          <w:trHeight w:val="315"/>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170E3977"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w:t>
            </w:r>
            <w:proofErr w:type="spellStart"/>
            <w:r w:rsidRPr="0019359B">
              <w:rPr>
                <w:rFonts w:ascii="Calibri" w:eastAsia="Times New Roman" w:hAnsi="Calibri" w:cs="Times New Roman"/>
                <w:color w:val="FF0000"/>
              </w:rPr>
              <w:t>Верса</w:t>
            </w:r>
            <w:proofErr w:type="spellEnd"/>
            <w:r w:rsidRPr="0019359B">
              <w:rPr>
                <w:rFonts w:ascii="Calibri" w:eastAsia="Times New Roman" w:hAnsi="Calibri" w:cs="Times New Roman"/>
                <w:color w:val="FF0000"/>
              </w:rPr>
              <w:t>"</w:t>
            </w:r>
          </w:p>
        </w:tc>
        <w:tc>
          <w:tcPr>
            <w:tcW w:w="547" w:type="dxa"/>
            <w:tcBorders>
              <w:top w:val="nil"/>
              <w:left w:val="nil"/>
              <w:bottom w:val="single" w:sz="4" w:space="0" w:color="auto"/>
              <w:right w:val="single" w:sz="4" w:space="0" w:color="auto"/>
            </w:tcBorders>
            <w:shd w:val="clear" w:color="auto" w:fill="auto"/>
            <w:noWrap/>
            <w:vAlign w:val="bottom"/>
            <w:hideMark/>
          </w:tcPr>
          <w:p w14:paraId="17BF476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021E9B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5010FCE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36C2424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5576091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C46B88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3020F2D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7B113B5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210 000 000  </w:t>
            </w:r>
          </w:p>
        </w:tc>
        <w:tc>
          <w:tcPr>
            <w:tcW w:w="1701" w:type="dxa"/>
            <w:tcBorders>
              <w:top w:val="nil"/>
              <w:left w:val="nil"/>
              <w:bottom w:val="single" w:sz="4" w:space="0" w:color="auto"/>
              <w:right w:val="single" w:sz="4" w:space="0" w:color="auto"/>
            </w:tcBorders>
            <w:shd w:val="clear" w:color="auto" w:fill="auto"/>
            <w:noWrap/>
            <w:vAlign w:val="bottom"/>
            <w:hideMark/>
          </w:tcPr>
          <w:p w14:paraId="5F1E172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1 749 550 000</w:t>
            </w:r>
          </w:p>
        </w:tc>
        <w:tc>
          <w:tcPr>
            <w:tcW w:w="851" w:type="dxa"/>
            <w:tcBorders>
              <w:top w:val="nil"/>
              <w:left w:val="nil"/>
              <w:bottom w:val="single" w:sz="4" w:space="0" w:color="auto"/>
              <w:right w:val="single" w:sz="4" w:space="0" w:color="auto"/>
            </w:tcBorders>
            <w:shd w:val="clear" w:color="auto" w:fill="auto"/>
            <w:noWrap/>
            <w:vAlign w:val="bottom"/>
            <w:hideMark/>
          </w:tcPr>
          <w:p w14:paraId="206BF76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0,120</w:t>
            </w:r>
          </w:p>
        </w:tc>
      </w:tr>
      <w:tr w:rsidR="00E31FFC" w:rsidRPr="0019359B" w14:paraId="61638200"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7D58176F"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"ТТ-Трэвел"</w:t>
            </w:r>
          </w:p>
        </w:tc>
        <w:tc>
          <w:tcPr>
            <w:tcW w:w="547" w:type="dxa"/>
            <w:tcBorders>
              <w:top w:val="nil"/>
              <w:left w:val="nil"/>
              <w:bottom w:val="single" w:sz="4" w:space="0" w:color="auto"/>
              <w:right w:val="single" w:sz="4" w:space="0" w:color="auto"/>
            </w:tcBorders>
            <w:shd w:val="clear" w:color="auto" w:fill="auto"/>
            <w:noWrap/>
            <w:vAlign w:val="bottom"/>
            <w:hideMark/>
          </w:tcPr>
          <w:p w14:paraId="378806E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787D458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78E1FB3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106ED09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644C41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17245A2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8A3B7A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6BC8621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121 000 000  </w:t>
            </w:r>
          </w:p>
        </w:tc>
        <w:tc>
          <w:tcPr>
            <w:tcW w:w="1701" w:type="dxa"/>
            <w:tcBorders>
              <w:top w:val="nil"/>
              <w:left w:val="nil"/>
              <w:bottom w:val="single" w:sz="4" w:space="0" w:color="auto"/>
              <w:right w:val="single" w:sz="4" w:space="0" w:color="auto"/>
            </w:tcBorders>
            <w:shd w:val="clear" w:color="auto" w:fill="auto"/>
            <w:noWrap/>
            <w:vAlign w:val="bottom"/>
            <w:hideMark/>
          </w:tcPr>
          <w:p w14:paraId="01672A6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1 006 365 000</w:t>
            </w:r>
          </w:p>
        </w:tc>
        <w:tc>
          <w:tcPr>
            <w:tcW w:w="851" w:type="dxa"/>
            <w:tcBorders>
              <w:top w:val="nil"/>
              <w:left w:val="nil"/>
              <w:bottom w:val="single" w:sz="4" w:space="0" w:color="auto"/>
              <w:right w:val="single" w:sz="4" w:space="0" w:color="auto"/>
            </w:tcBorders>
            <w:shd w:val="clear" w:color="auto" w:fill="auto"/>
            <w:noWrap/>
            <w:vAlign w:val="bottom"/>
            <w:hideMark/>
          </w:tcPr>
          <w:p w14:paraId="6DD3620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0,120</w:t>
            </w:r>
          </w:p>
        </w:tc>
      </w:tr>
      <w:tr w:rsidR="00E31FFC" w:rsidRPr="0019359B" w14:paraId="116A87B1"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417F23E0"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xml:space="preserve"> ООО "</w:t>
            </w:r>
            <w:proofErr w:type="spellStart"/>
            <w:r w:rsidRPr="0019359B">
              <w:rPr>
                <w:rFonts w:ascii="Calibri" w:eastAsia="Times New Roman" w:hAnsi="Calibri" w:cs="Times New Roman"/>
                <w:color w:val="FF0000"/>
              </w:rPr>
              <w:t>Европорт</w:t>
            </w:r>
            <w:proofErr w:type="spellEnd"/>
            <w:r w:rsidRPr="0019359B">
              <w:rPr>
                <w:rFonts w:ascii="Calibri" w:eastAsia="Times New Roman" w:hAnsi="Calibri" w:cs="Times New Roman"/>
                <w:color w:val="FF0000"/>
              </w:rPr>
              <w:t>"</w:t>
            </w:r>
          </w:p>
        </w:tc>
        <w:tc>
          <w:tcPr>
            <w:tcW w:w="547" w:type="dxa"/>
            <w:tcBorders>
              <w:top w:val="nil"/>
              <w:left w:val="nil"/>
              <w:bottom w:val="single" w:sz="4" w:space="0" w:color="auto"/>
              <w:right w:val="single" w:sz="4" w:space="0" w:color="auto"/>
            </w:tcBorders>
            <w:shd w:val="clear" w:color="auto" w:fill="auto"/>
            <w:noWrap/>
            <w:vAlign w:val="bottom"/>
            <w:hideMark/>
          </w:tcPr>
          <w:p w14:paraId="4590151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4386604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1528A23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52E30B3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6B31250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5766494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A16B4A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241D9F3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112 000 000  </w:t>
            </w:r>
          </w:p>
        </w:tc>
        <w:tc>
          <w:tcPr>
            <w:tcW w:w="1701" w:type="dxa"/>
            <w:tcBorders>
              <w:top w:val="nil"/>
              <w:left w:val="nil"/>
              <w:bottom w:val="single" w:sz="4" w:space="0" w:color="auto"/>
              <w:right w:val="single" w:sz="4" w:space="0" w:color="auto"/>
            </w:tcBorders>
            <w:shd w:val="clear" w:color="auto" w:fill="auto"/>
            <w:noWrap/>
            <w:vAlign w:val="bottom"/>
            <w:hideMark/>
          </w:tcPr>
          <w:p w14:paraId="1F73044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933 484 000</w:t>
            </w:r>
          </w:p>
        </w:tc>
        <w:tc>
          <w:tcPr>
            <w:tcW w:w="851" w:type="dxa"/>
            <w:tcBorders>
              <w:top w:val="nil"/>
              <w:left w:val="nil"/>
              <w:bottom w:val="single" w:sz="4" w:space="0" w:color="auto"/>
              <w:right w:val="single" w:sz="4" w:space="0" w:color="auto"/>
            </w:tcBorders>
            <w:shd w:val="clear" w:color="auto" w:fill="auto"/>
            <w:noWrap/>
            <w:vAlign w:val="bottom"/>
            <w:hideMark/>
          </w:tcPr>
          <w:p w14:paraId="1A783A8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0,120</w:t>
            </w:r>
          </w:p>
        </w:tc>
      </w:tr>
      <w:tr w:rsidR="00E31FFC" w:rsidRPr="0019359B" w14:paraId="15CC1425" w14:textId="77777777" w:rsidTr="00E31FFC">
        <w:trPr>
          <w:trHeight w:val="105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3EE456AF"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"Южный Крест Трэвел"</w:t>
            </w:r>
          </w:p>
        </w:tc>
        <w:tc>
          <w:tcPr>
            <w:tcW w:w="547" w:type="dxa"/>
            <w:tcBorders>
              <w:top w:val="nil"/>
              <w:left w:val="nil"/>
              <w:bottom w:val="single" w:sz="4" w:space="0" w:color="auto"/>
              <w:right w:val="single" w:sz="4" w:space="0" w:color="auto"/>
            </w:tcBorders>
            <w:shd w:val="clear" w:color="auto" w:fill="auto"/>
            <w:noWrap/>
            <w:vAlign w:val="bottom"/>
            <w:hideMark/>
          </w:tcPr>
          <w:p w14:paraId="58DE590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650B53F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7EA1EBF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4E5975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16EC3BE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7FC1D49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4A05AB5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568B775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100 000 000  </w:t>
            </w:r>
          </w:p>
        </w:tc>
        <w:tc>
          <w:tcPr>
            <w:tcW w:w="1701" w:type="dxa"/>
            <w:tcBorders>
              <w:top w:val="nil"/>
              <w:left w:val="nil"/>
              <w:bottom w:val="single" w:sz="4" w:space="0" w:color="auto"/>
              <w:right w:val="single" w:sz="4" w:space="0" w:color="auto"/>
            </w:tcBorders>
            <w:shd w:val="clear" w:color="auto" w:fill="auto"/>
            <w:noWrap/>
            <w:vAlign w:val="bottom"/>
            <w:hideMark/>
          </w:tcPr>
          <w:p w14:paraId="3F6DD75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833 335 000</w:t>
            </w:r>
          </w:p>
        </w:tc>
        <w:tc>
          <w:tcPr>
            <w:tcW w:w="851" w:type="dxa"/>
            <w:tcBorders>
              <w:top w:val="nil"/>
              <w:left w:val="nil"/>
              <w:bottom w:val="single" w:sz="4" w:space="0" w:color="auto"/>
              <w:right w:val="single" w:sz="4" w:space="0" w:color="auto"/>
            </w:tcBorders>
            <w:shd w:val="clear" w:color="auto" w:fill="auto"/>
            <w:noWrap/>
            <w:vAlign w:val="bottom"/>
            <w:hideMark/>
          </w:tcPr>
          <w:p w14:paraId="73EAE7D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0,120</w:t>
            </w:r>
          </w:p>
        </w:tc>
      </w:tr>
      <w:tr w:rsidR="00E31FFC" w:rsidRPr="0019359B" w14:paraId="3B66621D" w14:textId="77777777" w:rsidTr="00E31FFC">
        <w:trPr>
          <w:trHeight w:val="1575"/>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512D9367"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"Туристическое бюро "СОЛВЕКС-ТРЭВЭЛ"</w:t>
            </w:r>
          </w:p>
        </w:tc>
        <w:tc>
          <w:tcPr>
            <w:tcW w:w="547" w:type="dxa"/>
            <w:tcBorders>
              <w:top w:val="nil"/>
              <w:left w:val="nil"/>
              <w:bottom w:val="single" w:sz="4" w:space="0" w:color="auto"/>
              <w:right w:val="single" w:sz="4" w:space="0" w:color="auto"/>
            </w:tcBorders>
            <w:shd w:val="clear" w:color="auto" w:fill="auto"/>
            <w:noWrap/>
            <w:vAlign w:val="bottom"/>
            <w:hideMark/>
          </w:tcPr>
          <w:p w14:paraId="5C7CA69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350FD65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3B9E4EC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341D2B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F3E3BF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18FE32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280B0AC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4AA8DDB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100 000 000  </w:t>
            </w:r>
          </w:p>
        </w:tc>
        <w:tc>
          <w:tcPr>
            <w:tcW w:w="1701" w:type="dxa"/>
            <w:tcBorders>
              <w:top w:val="nil"/>
              <w:left w:val="nil"/>
              <w:bottom w:val="single" w:sz="4" w:space="0" w:color="auto"/>
              <w:right w:val="single" w:sz="4" w:space="0" w:color="auto"/>
            </w:tcBorders>
            <w:shd w:val="clear" w:color="auto" w:fill="auto"/>
            <w:noWrap/>
            <w:vAlign w:val="bottom"/>
            <w:hideMark/>
          </w:tcPr>
          <w:p w14:paraId="4B4F820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685 699 894</w:t>
            </w:r>
          </w:p>
        </w:tc>
        <w:tc>
          <w:tcPr>
            <w:tcW w:w="851" w:type="dxa"/>
            <w:tcBorders>
              <w:top w:val="nil"/>
              <w:left w:val="nil"/>
              <w:bottom w:val="single" w:sz="4" w:space="0" w:color="auto"/>
              <w:right w:val="single" w:sz="4" w:space="0" w:color="auto"/>
            </w:tcBorders>
            <w:shd w:val="clear" w:color="auto" w:fill="auto"/>
            <w:noWrap/>
            <w:vAlign w:val="bottom"/>
            <w:hideMark/>
          </w:tcPr>
          <w:p w14:paraId="443B8B9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0,146</w:t>
            </w:r>
          </w:p>
        </w:tc>
      </w:tr>
      <w:tr w:rsidR="00E31FFC" w:rsidRPr="0019359B" w14:paraId="55FF9AAE" w14:textId="77777777" w:rsidTr="00E31FFC">
        <w:trPr>
          <w:trHeight w:val="945"/>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61CED8F6"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w:t>
            </w:r>
            <w:proofErr w:type="spellStart"/>
            <w:r w:rsidRPr="0019359B">
              <w:rPr>
                <w:rFonts w:ascii="Calibri" w:eastAsia="Times New Roman" w:hAnsi="Calibri" w:cs="Times New Roman"/>
                <w:color w:val="FF0000"/>
              </w:rPr>
              <w:t>Карлсон</w:t>
            </w:r>
            <w:proofErr w:type="spellEnd"/>
            <w:r w:rsidRPr="0019359B">
              <w:rPr>
                <w:rFonts w:ascii="Calibri" w:eastAsia="Times New Roman" w:hAnsi="Calibri" w:cs="Times New Roman"/>
                <w:color w:val="FF0000"/>
              </w:rPr>
              <w:t xml:space="preserve"> Туризм"</w:t>
            </w:r>
          </w:p>
        </w:tc>
        <w:tc>
          <w:tcPr>
            <w:tcW w:w="547" w:type="dxa"/>
            <w:tcBorders>
              <w:top w:val="nil"/>
              <w:left w:val="nil"/>
              <w:bottom w:val="single" w:sz="4" w:space="0" w:color="auto"/>
              <w:right w:val="single" w:sz="4" w:space="0" w:color="auto"/>
            </w:tcBorders>
            <w:shd w:val="clear" w:color="auto" w:fill="auto"/>
            <w:noWrap/>
            <w:vAlign w:val="bottom"/>
            <w:hideMark/>
          </w:tcPr>
          <w:p w14:paraId="57663AD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07EB61E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6C16DB8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3F11F1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1441923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3293F77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7188764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1B2D6B0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60 000 000  </w:t>
            </w:r>
          </w:p>
        </w:tc>
        <w:tc>
          <w:tcPr>
            <w:tcW w:w="1701" w:type="dxa"/>
            <w:tcBorders>
              <w:top w:val="nil"/>
              <w:left w:val="nil"/>
              <w:bottom w:val="single" w:sz="4" w:space="0" w:color="auto"/>
              <w:right w:val="single" w:sz="4" w:space="0" w:color="auto"/>
            </w:tcBorders>
            <w:shd w:val="clear" w:color="auto" w:fill="auto"/>
            <w:noWrap/>
            <w:vAlign w:val="bottom"/>
            <w:hideMark/>
          </w:tcPr>
          <w:p w14:paraId="387026C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499 811 000</w:t>
            </w:r>
          </w:p>
        </w:tc>
        <w:tc>
          <w:tcPr>
            <w:tcW w:w="851" w:type="dxa"/>
            <w:tcBorders>
              <w:top w:val="nil"/>
              <w:left w:val="nil"/>
              <w:bottom w:val="single" w:sz="4" w:space="0" w:color="auto"/>
              <w:right w:val="single" w:sz="4" w:space="0" w:color="auto"/>
            </w:tcBorders>
            <w:shd w:val="clear" w:color="auto" w:fill="auto"/>
            <w:noWrap/>
            <w:vAlign w:val="bottom"/>
            <w:hideMark/>
          </w:tcPr>
          <w:p w14:paraId="418CEA2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0,120</w:t>
            </w:r>
          </w:p>
        </w:tc>
      </w:tr>
      <w:tr w:rsidR="00E31FFC" w:rsidRPr="0019359B" w14:paraId="752A4FFF"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49DDEE1C"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"Море Трэвел"</w:t>
            </w:r>
          </w:p>
        </w:tc>
        <w:tc>
          <w:tcPr>
            <w:tcW w:w="547" w:type="dxa"/>
            <w:tcBorders>
              <w:top w:val="nil"/>
              <w:left w:val="nil"/>
              <w:bottom w:val="single" w:sz="4" w:space="0" w:color="auto"/>
              <w:right w:val="single" w:sz="4" w:space="0" w:color="auto"/>
            </w:tcBorders>
            <w:shd w:val="clear" w:color="auto" w:fill="auto"/>
            <w:noWrap/>
            <w:vAlign w:val="bottom"/>
            <w:hideMark/>
          </w:tcPr>
          <w:p w14:paraId="62048D6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3B16B1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2866B79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079EBC7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FB1883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8C43F9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BC7420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563C70F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60 000 000  </w:t>
            </w:r>
          </w:p>
        </w:tc>
        <w:tc>
          <w:tcPr>
            <w:tcW w:w="1701" w:type="dxa"/>
            <w:tcBorders>
              <w:top w:val="nil"/>
              <w:left w:val="nil"/>
              <w:bottom w:val="single" w:sz="4" w:space="0" w:color="auto"/>
              <w:right w:val="single" w:sz="4" w:space="0" w:color="auto"/>
            </w:tcBorders>
            <w:shd w:val="clear" w:color="auto" w:fill="auto"/>
            <w:noWrap/>
            <w:vAlign w:val="bottom"/>
            <w:hideMark/>
          </w:tcPr>
          <w:p w14:paraId="67C6819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496 747 000</w:t>
            </w:r>
          </w:p>
        </w:tc>
        <w:tc>
          <w:tcPr>
            <w:tcW w:w="851" w:type="dxa"/>
            <w:tcBorders>
              <w:top w:val="nil"/>
              <w:left w:val="nil"/>
              <w:bottom w:val="single" w:sz="4" w:space="0" w:color="auto"/>
              <w:right w:val="single" w:sz="4" w:space="0" w:color="auto"/>
            </w:tcBorders>
            <w:shd w:val="clear" w:color="auto" w:fill="auto"/>
            <w:noWrap/>
            <w:vAlign w:val="bottom"/>
            <w:hideMark/>
          </w:tcPr>
          <w:p w14:paraId="4566006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0,121</w:t>
            </w:r>
          </w:p>
        </w:tc>
      </w:tr>
      <w:tr w:rsidR="00E31FFC" w:rsidRPr="0019359B" w14:paraId="7A431BCA"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734BEF02"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w:t>
            </w:r>
            <w:proofErr w:type="spellStart"/>
            <w:r w:rsidRPr="0019359B">
              <w:rPr>
                <w:rFonts w:ascii="Calibri" w:eastAsia="Times New Roman" w:hAnsi="Calibri" w:cs="Times New Roman"/>
                <w:color w:val="FF0000"/>
              </w:rPr>
              <w:t>Корал</w:t>
            </w:r>
            <w:proofErr w:type="spellEnd"/>
            <w:r w:rsidRPr="0019359B">
              <w:rPr>
                <w:rFonts w:ascii="Calibri" w:eastAsia="Times New Roman" w:hAnsi="Calibri" w:cs="Times New Roman"/>
                <w:color w:val="FF0000"/>
              </w:rPr>
              <w:t xml:space="preserve"> </w:t>
            </w:r>
            <w:proofErr w:type="spellStart"/>
            <w:r w:rsidRPr="0019359B">
              <w:rPr>
                <w:rFonts w:ascii="Calibri" w:eastAsia="Times New Roman" w:hAnsi="Calibri" w:cs="Times New Roman"/>
                <w:color w:val="FF0000"/>
              </w:rPr>
              <w:t>тревел</w:t>
            </w:r>
            <w:proofErr w:type="spellEnd"/>
            <w:r w:rsidRPr="0019359B">
              <w:rPr>
                <w:rFonts w:ascii="Calibri" w:eastAsia="Times New Roman" w:hAnsi="Calibri" w:cs="Times New Roman"/>
                <w:color w:val="FF0000"/>
              </w:rPr>
              <w:t>"</w:t>
            </w:r>
          </w:p>
        </w:tc>
        <w:tc>
          <w:tcPr>
            <w:tcW w:w="547" w:type="dxa"/>
            <w:tcBorders>
              <w:top w:val="nil"/>
              <w:left w:val="nil"/>
              <w:bottom w:val="single" w:sz="4" w:space="0" w:color="auto"/>
              <w:right w:val="single" w:sz="4" w:space="0" w:color="auto"/>
            </w:tcBorders>
            <w:shd w:val="clear" w:color="auto" w:fill="auto"/>
            <w:noWrap/>
            <w:vAlign w:val="bottom"/>
            <w:hideMark/>
          </w:tcPr>
          <w:p w14:paraId="431D05D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4B766C3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192242A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52642E9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685BADC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027304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1A7393A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5EF3ECD8"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110 000 000  </w:t>
            </w:r>
          </w:p>
        </w:tc>
        <w:tc>
          <w:tcPr>
            <w:tcW w:w="1701" w:type="dxa"/>
            <w:tcBorders>
              <w:top w:val="nil"/>
              <w:left w:val="nil"/>
              <w:bottom w:val="single" w:sz="4" w:space="0" w:color="auto"/>
              <w:right w:val="single" w:sz="4" w:space="0" w:color="auto"/>
            </w:tcBorders>
            <w:shd w:val="clear" w:color="auto" w:fill="auto"/>
            <w:noWrap/>
            <w:vAlign w:val="bottom"/>
            <w:hideMark/>
          </w:tcPr>
          <w:p w14:paraId="4ED1F46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479 707 000</w:t>
            </w:r>
          </w:p>
        </w:tc>
        <w:tc>
          <w:tcPr>
            <w:tcW w:w="851" w:type="dxa"/>
            <w:tcBorders>
              <w:top w:val="nil"/>
              <w:left w:val="nil"/>
              <w:bottom w:val="single" w:sz="4" w:space="0" w:color="auto"/>
              <w:right w:val="single" w:sz="4" w:space="0" w:color="auto"/>
            </w:tcBorders>
            <w:shd w:val="clear" w:color="auto" w:fill="auto"/>
            <w:noWrap/>
            <w:vAlign w:val="bottom"/>
            <w:hideMark/>
          </w:tcPr>
          <w:p w14:paraId="67992C3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0,229</w:t>
            </w:r>
          </w:p>
        </w:tc>
      </w:tr>
      <w:tr w:rsidR="00E31FFC" w:rsidRPr="0019359B" w14:paraId="690FF8CF" w14:textId="77777777" w:rsidTr="00E31FFC">
        <w:trPr>
          <w:trHeight w:val="945"/>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7B8E0958"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ЗАО Агентство "ПАКТУР"</w:t>
            </w:r>
          </w:p>
        </w:tc>
        <w:tc>
          <w:tcPr>
            <w:tcW w:w="547" w:type="dxa"/>
            <w:tcBorders>
              <w:top w:val="nil"/>
              <w:left w:val="nil"/>
              <w:bottom w:val="single" w:sz="4" w:space="0" w:color="auto"/>
              <w:right w:val="single" w:sz="4" w:space="0" w:color="auto"/>
            </w:tcBorders>
            <w:shd w:val="clear" w:color="auto" w:fill="auto"/>
            <w:noWrap/>
            <w:vAlign w:val="bottom"/>
            <w:hideMark/>
          </w:tcPr>
          <w:p w14:paraId="130963A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A4048F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3F3D1DE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6AFFFE8"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8F91F7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18396E0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E3DD84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55A00E2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105 000 000  </w:t>
            </w:r>
          </w:p>
        </w:tc>
        <w:tc>
          <w:tcPr>
            <w:tcW w:w="1701" w:type="dxa"/>
            <w:tcBorders>
              <w:top w:val="nil"/>
              <w:left w:val="nil"/>
              <w:bottom w:val="single" w:sz="4" w:space="0" w:color="auto"/>
              <w:right w:val="single" w:sz="4" w:space="0" w:color="auto"/>
            </w:tcBorders>
            <w:shd w:val="clear" w:color="auto" w:fill="auto"/>
            <w:noWrap/>
            <w:vAlign w:val="bottom"/>
            <w:hideMark/>
          </w:tcPr>
          <w:p w14:paraId="784C356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477 685 000</w:t>
            </w:r>
          </w:p>
        </w:tc>
        <w:tc>
          <w:tcPr>
            <w:tcW w:w="851" w:type="dxa"/>
            <w:tcBorders>
              <w:top w:val="nil"/>
              <w:left w:val="nil"/>
              <w:bottom w:val="single" w:sz="4" w:space="0" w:color="auto"/>
              <w:right w:val="single" w:sz="4" w:space="0" w:color="auto"/>
            </w:tcBorders>
            <w:shd w:val="clear" w:color="auto" w:fill="auto"/>
            <w:noWrap/>
            <w:vAlign w:val="bottom"/>
            <w:hideMark/>
          </w:tcPr>
          <w:p w14:paraId="1EA9899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0,220</w:t>
            </w:r>
          </w:p>
        </w:tc>
      </w:tr>
      <w:tr w:rsidR="00E31FFC" w:rsidRPr="0019359B" w14:paraId="427C8039"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24C91BAE"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xml:space="preserve">ООО "Натали </w:t>
            </w:r>
            <w:proofErr w:type="spellStart"/>
            <w:r w:rsidRPr="0019359B">
              <w:rPr>
                <w:rFonts w:ascii="Calibri" w:eastAsia="Times New Roman" w:hAnsi="Calibri" w:cs="Times New Roman"/>
                <w:color w:val="FF0000"/>
              </w:rPr>
              <w:t>Турс</w:t>
            </w:r>
            <w:proofErr w:type="spellEnd"/>
            <w:r w:rsidRPr="0019359B">
              <w:rPr>
                <w:rFonts w:ascii="Calibri" w:eastAsia="Times New Roman" w:hAnsi="Calibri" w:cs="Times New Roman"/>
                <w:color w:val="FF0000"/>
              </w:rPr>
              <w:t>"</w:t>
            </w:r>
          </w:p>
        </w:tc>
        <w:tc>
          <w:tcPr>
            <w:tcW w:w="547" w:type="dxa"/>
            <w:tcBorders>
              <w:top w:val="nil"/>
              <w:left w:val="nil"/>
              <w:bottom w:val="single" w:sz="4" w:space="0" w:color="auto"/>
              <w:right w:val="single" w:sz="4" w:space="0" w:color="auto"/>
            </w:tcBorders>
            <w:shd w:val="clear" w:color="auto" w:fill="auto"/>
            <w:noWrap/>
            <w:vAlign w:val="bottom"/>
            <w:hideMark/>
          </w:tcPr>
          <w:p w14:paraId="5237AD1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3CF72A4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711D11F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346674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3EF5CE8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770053C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299EDA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463DFD2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100 000 000  </w:t>
            </w:r>
          </w:p>
        </w:tc>
        <w:tc>
          <w:tcPr>
            <w:tcW w:w="1701" w:type="dxa"/>
            <w:tcBorders>
              <w:top w:val="nil"/>
              <w:left w:val="nil"/>
              <w:bottom w:val="single" w:sz="4" w:space="0" w:color="auto"/>
              <w:right w:val="single" w:sz="4" w:space="0" w:color="auto"/>
            </w:tcBorders>
            <w:shd w:val="clear" w:color="auto" w:fill="auto"/>
            <w:noWrap/>
            <w:vAlign w:val="bottom"/>
            <w:hideMark/>
          </w:tcPr>
          <w:p w14:paraId="53257578"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444 378 000</w:t>
            </w:r>
          </w:p>
        </w:tc>
        <w:tc>
          <w:tcPr>
            <w:tcW w:w="851" w:type="dxa"/>
            <w:tcBorders>
              <w:top w:val="nil"/>
              <w:left w:val="nil"/>
              <w:bottom w:val="single" w:sz="4" w:space="0" w:color="auto"/>
              <w:right w:val="single" w:sz="4" w:space="0" w:color="auto"/>
            </w:tcBorders>
            <w:shd w:val="clear" w:color="auto" w:fill="auto"/>
            <w:noWrap/>
            <w:vAlign w:val="bottom"/>
            <w:hideMark/>
          </w:tcPr>
          <w:p w14:paraId="5F184E3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0,225</w:t>
            </w:r>
          </w:p>
        </w:tc>
      </w:tr>
      <w:tr w:rsidR="00E31FFC" w:rsidRPr="0019359B" w14:paraId="367FBBEF" w14:textId="77777777" w:rsidTr="00E31FFC">
        <w:trPr>
          <w:trHeight w:val="315"/>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3D4FDD0E"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lastRenderedPageBreak/>
              <w:t>ЗАО "АТЛАС"</w:t>
            </w:r>
          </w:p>
        </w:tc>
        <w:tc>
          <w:tcPr>
            <w:tcW w:w="547" w:type="dxa"/>
            <w:tcBorders>
              <w:top w:val="nil"/>
              <w:left w:val="nil"/>
              <w:bottom w:val="single" w:sz="4" w:space="0" w:color="auto"/>
              <w:right w:val="single" w:sz="4" w:space="0" w:color="auto"/>
            </w:tcBorders>
            <w:shd w:val="clear" w:color="auto" w:fill="auto"/>
            <w:noWrap/>
            <w:vAlign w:val="bottom"/>
            <w:hideMark/>
          </w:tcPr>
          <w:p w14:paraId="3BE02D7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23CFDB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18DEBE1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342E181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675F37F8"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AF30A7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8E5949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4A81DCB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45 000 000  </w:t>
            </w:r>
          </w:p>
        </w:tc>
        <w:tc>
          <w:tcPr>
            <w:tcW w:w="1701" w:type="dxa"/>
            <w:tcBorders>
              <w:top w:val="nil"/>
              <w:left w:val="nil"/>
              <w:bottom w:val="single" w:sz="4" w:space="0" w:color="auto"/>
              <w:right w:val="single" w:sz="4" w:space="0" w:color="auto"/>
            </w:tcBorders>
            <w:shd w:val="clear" w:color="auto" w:fill="auto"/>
            <w:noWrap/>
            <w:vAlign w:val="bottom"/>
            <w:hideMark/>
          </w:tcPr>
          <w:p w14:paraId="72FC2D7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372 979 000</w:t>
            </w:r>
          </w:p>
        </w:tc>
        <w:tc>
          <w:tcPr>
            <w:tcW w:w="851" w:type="dxa"/>
            <w:tcBorders>
              <w:top w:val="nil"/>
              <w:left w:val="nil"/>
              <w:bottom w:val="single" w:sz="4" w:space="0" w:color="auto"/>
              <w:right w:val="single" w:sz="4" w:space="0" w:color="auto"/>
            </w:tcBorders>
            <w:shd w:val="clear" w:color="auto" w:fill="auto"/>
            <w:noWrap/>
            <w:vAlign w:val="bottom"/>
            <w:hideMark/>
          </w:tcPr>
          <w:p w14:paraId="4F6A27A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0,121</w:t>
            </w:r>
          </w:p>
        </w:tc>
      </w:tr>
      <w:tr w:rsidR="00E31FFC" w:rsidRPr="0019359B" w14:paraId="1D47287A" w14:textId="77777777" w:rsidTr="00E31FFC">
        <w:trPr>
          <w:trHeight w:val="126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5D59953E"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xml:space="preserve">ООО "Меридиан Экспресс </w:t>
            </w:r>
            <w:proofErr w:type="spellStart"/>
            <w:r w:rsidRPr="0019359B">
              <w:rPr>
                <w:rFonts w:ascii="Calibri" w:eastAsia="Times New Roman" w:hAnsi="Calibri" w:cs="Times New Roman"/>
                <w:color w:val="FF0000"/>
              </w:rPr>
              <w:t>Холидэйз</w:t>
            </w:r>
            <w:proofErr w:type="spellEnd"/>
            <w:r w:rsidRPr="0019359B">
              <w:rPr>
                <w:rFonts w:ascii="Calibri" w:eastAsia="Times New Roman" w:hAnsi="Calibri" w:cs="Times New Roman"/>
                <w:color w:val="FF0000"/>
              </w:rPr>
              <w:t>"</w:t>
            </w:r>
          </w:p>
        </w:tc>
        <w:tc>
          <w:tcPr>
            <w:tcW w:w="547" w:type="dxa"/>
            <w:tcBorders>
              <w:top w:val="nil"/>
              <w:left w:val="nil"/>
              <w:bottom w:val="single" w:sz="4" w:space="0" w:color="auto"/>
              <w:right w:val="single" w:sz="4" w:space="0" w:color="auto"/>
            </w:tcBorders>
            <w:shd w:val="clear" w:color="auto" w:fill="auto"/>
            <w:noWrap/>
            <w:vAlign w:val="bottom"/>
            <w:hideMark/>
          </w:tcPr>
          <w:p w14:paraId="50BF480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53C4DC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05818FF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567C85B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222A3E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5F6E0B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B1863E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21BCF94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60 000 000  </w:t>
            </w:r>
          </w:p>
        </w:tc>
        <w:tc>
          <w:tcPr>
            <w:tcW w:w="1701" w:type="dxa"/>
            <w:tcBorders>
              <w:top w:val="nil"/>
              <w:left w:val="nil"/>
              <w:bottom w:val="single" w:sz="4" w:space="0" w:color="auto"/>
              <w:right w:val="single" w:sz="4" w:space="0" w:color="auto"/>
            </w:tcBorders>
            <w:shd w:val="clear" w:color="auto" w:fill="auto"/>
            <w:noWrap/>
            <w:vAlign w:val="bottom"/>
            <w:hideMark/>
          </w:tcPr>
          <w:p w14:paraId="69B3770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295 755 253</w:t>
            </w:r>
          </w:p>
        </w:tc>
        <w:tc>
          <w:tcPr>
            <w:tcW w:w="851" w:type="dxa"/>
            <w:tcBorders>
              <w:top w:val="nil"/>
              <w:left w:val="nil"/>
              <w:bottom w:val="single" w:sz="4" w:space="0" w:color="auto"/>
              <w:right w:val="single" w:sz="4" w:space="0" w:color="auto"/>
            </w:tcBorders>
            <w:shd w:val="clear" w:color="auto" w:fill="auto"/>
            <w:noWrap/>
            <w:vAlign w:val="bottom"/>
            <w:hideMark/>
          </w:tcPr>
          <w:p w14:paraId="24E917E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0,203</w:t>
            </w:r>
          </w:p>
        </w:tc>
      </w:tr>
      <w:tr w:rsidR="00E31FFC" w:rsidRPr="0019359B" w14:paraId="618E4DE6" w14:textId="77777777" w:rsidTr="00E31FFC">
        <w:trPr>
          <w:trHeight w:val="945"/>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4DE89A33"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"МАКСИМАЙС"</w:t>
            </w:r>
          </w:p>
        </w:tc>
        <w:tc>
          <w:tcPr>
            <w:tcW w:w="547" w:type="dxa"/>
            <w:tcBorders>
              <w:top w:val="nil"/>
              <w:left w:val="nil"/>
              <w:bottom w:val="single" w:sz="4" w:space="0" w:color="auto"/>
              <w:right w:val="single" w:sz="4" w:space="0" w:color="auto"/>
            </w:tcBorders>
            <w:shd w:val="clear" w:color="auto" w:fill="auto"/>
            <w:noWrap/>
            <w:vAlign w:val="bottom"/>
            <w:hideMark/>
          </w:tcPr>
          <w:p w14:paraId="6F70741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4823515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0DF4DB3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58A879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E7FEDE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7CD6155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3BFDE92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16E62D5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100 000 000  </w:t>
            </w:r>
          </w:p>
        </w:tc>
        <w:tc>
          <w:tcPr>
            <w:tcW w:w="1701" w:type="dxa"/>
            <w:tcBorders>
              <w:top w:val="nil"/>
              <w:left w:val="nil"/>
              <w:bottom w:val="single" w:sz="4" w:space="0" w:color="auto"/>
              <w:right w:val="single" w:sz="4" w:space="0" w:color="auto"/>
            </w:tcBorders>
            <w:shd w:val="clear" w:color="auto" w:fill="auto"/>
            <w:noWrap/>
            <w:vAlign w:val="bottom"/>
            <w:hideMark/>
          </w:tcPr>
          <w:p w14:paraId="1766814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270 544 000</w:t>
            </w:r>
          </w:p>
        </w:tc>
        <w:tc>
          <w:tcPr>
            <w:tcW w:w="851" w:type="dxa"/>
            <w:tcBorders>
              <w:top w:val="nil"/>
              <w:left w:val="nil"/>
              <w:bottom w:val="single" w:sz="4" w:space="0" w:color="auto"/>
              <w:right w:val="single" w:sz="4" w:space="0" w:color="auto"/>
            </w:tcBorders>
            <w:shd w:val="clear" w:color="auto" w:fill="auto"/>
            <w:noWrap/>
            <w:vAlign w:val="bottom"/>
            <w:hideMark/>
          </w:tcPr>
          <w:p w14:paraId="527B5C3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0,370</w:t>
            </w:r>
          </w:p>
        </w:tc>
      </w:tr>
      <w:tr w:rsidR="00E31FFC" w:rsidRPr="0019359B" w14:paraId="71C50816"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2B4F642C"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«ЛАБИРИНТ»</w:t>
            </w:r>
          </w:p>
        </w:tc>
        <w:tc>
          <w:tcPr>
            <w:tcW w:w="547" w:type="dxa"/>
            <w:tcBorders>
              <w:top w:val="nil"/>
              <w:left w:val="nil"/>
              <w:bottom w:val="single" w:sz="4" w:space="0" w:color="auto"/>
              <w:right w:val="single" w:sz="4" w:space="0" w:color="auto"/>
            </w:tcBorders>
            <w:shd w:val="clear" w:color="auto" w:fill="auto"/>
            <w:noWrap/>
            <w:vAlign w:val="bottom"/>
            <w:hideMark/>
          </w:tcPr>
          <w:p w14:paraId="1FC2A9E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9FBD19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1CA35D5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240151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F75E85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595E913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1BF6D03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669F906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100 000 000  </w:t>
            </w:r>
          </w:p>
        </w:tc>
        <w:tc>
          <w:tcPr>
            <w:tcW w:w="1701" w:type="dxa"/>
            <w:tcBorders>
              <w:top w:val="nil"/>
              <w:left w:val="nil"/>
              <w:bottom w:val="single" w:sz="4" w:space="0" w:color="auto"/>
              <w:right w:val="single" w:sz="4" w:space="0" w:color="auto"/>
            </w:tcBorders>
            <w:shd w:val="clear" w:color="auto" w:fill="auto"/>
            <w:noWrap/>
            <w:vAlign w:val="bottom"/>
            <w:hideMark/>
          </w:tcPr>
          <w:p w14:paraId="1273638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208 641 000</w:t>
            </w:r>
          </w:p>
        </w:tc>
        <w:tc>
          <w:tcPr>
            <w:tcW w:w="851" w:type="dxa"/>
            <w:tcBorders>
              <w:top w:val="nil"/>
              <w:left w:val="nil"/>
              <w:bottom w:val="single" w:sz="4" w:space="0" w:color="auto"/>
              <w:right w:val="single" w:sz="4" w:space="0" w:color="auto"/>
            </w:tcBorders>
            <w:shd w:val="clear" w:color="auto" w:fill="auto"/>
            <w:noWrap/>
            <w:vAlign w:val="bottom"/>
            <w:hideMark/>
          </w:tcPr>
          <w:p w14:paraId="6FBE475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0,479</w:t>
            </w:r>
          </w:p>
        </w:tc>
      </w:tr>
      <w:tr w:rsidR="00E31FFC" w:rsidRPr="0019359B" w14:paraId="52C56D03"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2ED42882"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ЗАО (фирма) "</w:t>
            </w:r>
            <w:proofErr w:type="spellStart"/>
            <w:r w:rsidRPr="0019359B">
              <w:rPr>
                <w:rFonts w:ascii="Calibri" w:eastAsia="Times New Roman" w:hAnsi="Calibri" w:cs="Times New Roman"/>
                <w:color w:val="FF0000"/>
              </w:rPr>
              <w:t>Амуртурист</w:t>
            </w:r>
            <w:proofErr w:type="spellEnd"/>
            <w:r w:rsidRPr="0019359B">
              <w:rPr>
                <w:rFonts w:ascii="Calibri" w:eastAsia="Times New Roman" w:hAnsi="Calibri" w:cs="Times New Roman"/>
                <w:color w:val="FF0000"/>
              </w:rPr>
              <w:t>"</w:t>
            </w:r>
          </w:p>
        </w:tc>
        <w:tc>
          <w:tcPr>
            <w:tcW w:w="547" w:type="dxa"/>
            <w:tcBorders>
              <w:top w:val="nil"/>
              <w:left w:val="nil"/>
              <w:bottom w:val="single" w:sz="4" w:space="0" w:color="auto"/>
              <w:right w:val="single" w:sz="4" w:space="0" w:color="auto"/>
            </w:tcBorders>
            <w:shd w:val="clear" w:color="auto" w:fill="auto"/>
            <w:noWrap/>
            <w:vAlign w:val="bottom"/>
            <w:hideMark/>
          </w:tcPr>
          <w:p w14:paraId="1C22C81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7D62CB0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5214DAD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51C1C3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273F12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54F655D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94793D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1A0043B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60 000 000  </w:t>
            </w:r>
          </w:p>
        </w:tc>
        <w:tc>
          <w:tcPr>
            <w:tcW w:w="1701" w:type="dxa"/>
            <w:tcBorders>
              <w:top w:val="nil"/>
              <w:left w:val="nil"/>
              <w:bottom w:val="single" w:sz="4" w:space="0" w:color="auto"/>
              <w:right w:val="single" w:sz="4" w:space="0" w:color="auto"/>
            </w:tcBorders>
            <w:shd w:val="clear" w:color="auto" w:fill="auto"/>
            <w:noWrap/>
            <w:vAlign w:val="bottom"/>
            <w:hideMark/>
          </w:tcPr>
          <w:p w14:paraId="17320FA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183 106 072</w:t>
            </w:r>
          </w:p>
        </w:tc>
        <w:tc>
          <w:tcPr>
            <w:tcW w:w="851" w:type="dxa"/>
            <w:tcBorders>
              <w:top w:val="nil"/>
              <w:left w:val="nil"/>
              <w:bottom w:val="single" w:sz="4" w:space="0" w:color="auto"/>
              <w:right w:val="single" w:sz="4" w:space="0" w:color="auto"/>
            </w:tcBorders>
            <w:shd w:val="clear" w:color="auto" w:fill="auto"/>
            <w:noWrap/>
            <w:vAlign w:val="bottom"/>
            <w:hideMark/>
          </w:tcPr>
          <w:p w14:paraId="768E790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0,328</w:t>
            </w:r>
          </w:p>
        </w:tc>
      </w:tr>
      <w:tr w:rsidR="00E31FFC" w:rsidRPr="0019359B" w14:paraId="008B2711" w14:textId="77777777" w:rsidTr="00E31FFC">
        <w:trPr>
          <w:trHeight w:val="945"/>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7AF3EEC4"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"Туроператор АРТ-ТУР"</w:t>
            </w:r>
          </w:p>
        </w:tc>
        <w:tc>
          <w:tcPr>
            <w:tcW w:w="547" w:type="dxa"/>
            <w:tcBorders>
              <w:top w:val="nil"/>
              <w:left w:val="nil"/>
              <w:bottom w:val="single" w:sz="4" w:space="0" w:color="auto"/>
              <w:right w:val="single" w:sz="4" w:space="0" w:color="auto"/>
            </w:tcBorders>
            <w:shd w:val="clear" w:color="auto" w:fill="auto"/>
            <w:noWrap/>
            <w:vAlign w:val="bottom"/>
            <w:hideMark/>
          </w:tcPr>
          <w:p w14:paraId="7B1BDDD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771B99D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78E9A13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35DBED7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5132BB2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24208A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A53C25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5A5285B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125 000 000  </w:t>
            </w:r>
          </w:p>
        </w:tc>
        <w:tc>
          <w:tcPr>
            <w:tcW w:w="1701" w:type="dxa"/>
            <w:tcBorders>
              <w:top w:val="nil"/>
              <w:left w:val="nil"/>
              <w:bottom w:val="single" w:sz="4" w:space="0" w:color="auto"/>
              <w:right w:val="single" w:sz="4" w:space="0" w:color="auto"/>
            </w:tcBorders>
            <w:shd w:val="clear" w:color="auto" w:fill="auto"/>
            <w:noWrap/>
            <w:vAlign w:val="bottom"/>
            <w:hideMark/>
          </w:tcPr>
          <w:p w14:paraId="2AE1046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142 573 000</w:t>
            </w:r>
          </w:p>
        </w:tc>
        <w:tc>
          <w:tcPr>
            <w:tcW w:w="851" w:type="dxa"/>
            <w:tcBorders>
              <w:top w:val="nil"/>
              <w:left w:val="nil"/>
              <w:bottom w:val="single" w:sz="4" w:space="0" w:color="auto"/>
              <w:right w:val="single" w:sz="4" w:space="0" w:color="auto"/>
            </w:tcBorders>
            <w:shd w:val="clear" w:color="auto" w:fill="auto"/>
            <w:noWrap/>
            <w:vAlign w:val="bottom"/>
            <w:hideMark/>
          </w:tcPr>
          <w:p w14:paraId="15733A2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0,877</w:t>
            </w:r>
          </w:p>
        </w:tc>
      </w:tr>
      <w:tr w:rsidR="00E31FFC" w:rsidRPr="0019359B" w14:paraId="1538914E" w14:textId="77777777" w:rsidTr="00E31FFC">
        <w:trPr>
          <w:trHeight w:val="945"/>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7566676D"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"САНМАР ТУР"</w:t>
            </w:r>
          </w:p>
        </w:tc>
        <w:tc>
          <w:tcPr>
            <w:tcW w:w="547" w:type="dxa"/>
            <w:tcBorders>
              <w:top w:val="nil"/>
              <w:left w:val="nil"/>
              <w:bottom w:val="single" w:sz="4" w:space="0" w:color="auto"/>
              <w:right w:val="single" w:sz="4" w:space="0" w:color="auto"/>
            </w:tcBorders>
            <w:shd w:val="clear" w:color="auto" w:fill="auto"/>
            <w:noWrap/>
            <w:vAlign w:val="bottom"/>
            <w:hideMark/>
          </w:tcPr>
          <w:p w14:paraId="749ABFE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FC0D728"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540B1C6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94E8E6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65B9516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11754D7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C298EA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4153180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100 000 000  </w:t>
            </w:r>
          </w:p>
        </w:tc>
        <w:tc>
          <w:tcPr>
            <w:tcW w:w="1701" w:type="dxa"/>
            <w:tcBorders>
              <w:top w:val="nil"/>
              <w:left w:val="nil"/>
              <w:bottom w:val="single" w:sz="4" w:space="0" w:color="auto"/>
              <w:right w:val="single" w:sz="4" w:space="0" w:color="auto"/>
            </w:tcBorders>
            <w:shd w:val="clear" w:color="auto" w:fill="auto"/>
            <w:noWrap/>
            <w:vAlign w:val="bottom"/>
            <w:hideMark/>
          </w:tcPr>
          <w:p w14:paraId="2BCE941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135 291 000</w:t>
            </w:r>
          </w:p>
        </w:tc>
        <w:tc>
          <w:tcPr>
            <w:tcW w:w="851" w:type="dxa"/>
            <w:tcBorders>
              <w:top w:val="nil"/>
              <w:left w:val="nil"/>
              <w:bottom w:val="single" w:sz="4" w:space="0" w:color="auto"/>
              <w:right w:val="single" w:sz="4" w:space="0" w:color="auto"/>
            </w:tcBorders>
            <w:shd w:val="clear" w:color="auto" w:fill="auto"/>
            <w:noWrap/>
            <w:vAlign w:val="bottom"/>
            <w:hideMark/>
          </w:tcPr>
          <w:p w14:paraId="2F135F3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0,739</w:t>
            </w:r>
          </w:p>
        </w:tc>
      </w:tr>
      <w:tr w:rsidR="00E31FFC" w:rsidRPr="0019359B" w14:paraId="6AA86D89" w14:textId="77777777" w:rsidTr="00E31FFC">
        <w:trPr>
          <w:trHeight w:val="945"/>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362B2C63"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"Компания ТЕЗ ТУР"</w:t>
            </w:r>
          </w:p>
        </w:tc>
        <w:tc>
          <w:tcPr>
            <w:tcW w:w="547" w:type="dxa"/>
            <w:tcBorders>
              <w:top w:val="nil"/>
              <w:left w:val="nil"/>
              <w:bottom w:val="single" w:sz="4" w:space="0" w:color="auto"/>
              <w:right w:val="single" w:sz="4" w:space="0" w:color="auto"/>
            </w:tcBorders>
            <w:shd w:val="clear" w:color="auto" w:fill="auto"/>
            <w:noWrap/>
            <w:vAlign w:val="bottom"/>
            <w:hideMark/>
          </w:tcPr>
          <w:p w14:paraId="31529DA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497687F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634A5A4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3676504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73F3732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5D94E56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3431523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632D0CB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100 000 000  </w:t>
            </w:r>
          </w:p>
        </w:tc>
        <w:tc>
          <w:tcPr>
            <w:tcW w:w="1701" w:type="dxa"/>
            <w:tcBorders>
              <w:top w:val="nil"/>
              <w:left w:val="nil"/>
              <w:bottom w:val="single" w:sz="4" w:space="0" w:color="auto"/>
              <w:right w:val="single" w:sz="4" w:space="0" w:color="auto"/>
            </w:tcBorders>
            <w:shd w:val="clear" w:color="auto" w:fill="auto"/>
            <w:noWrap/>
            <w:vAlign w:val="bottom"/>
            <w:hideMark/>
          </w:tcPr>
          <w:p w14:paraId="524D631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126 900 000</w:t>
            </w:r>
          </w:p>
        </w:tc>
        <w:tc>
          <w:tcPr>
            <w:tcW w:w="851" w:type="dxa"/>
            <w:tcBorders>
              <w:top w:val="nil"/>
              <w:left w:val="nil"/>
              <w:bottom w:val="single" w:sz="4" w:space="0" w:color="auto"/>
              <w:right w:val="single" w:sz="4" w:space="0" w:color="auto"/>
            </w:tcBorders>
            <w:shd w:val="clear" w:color="auto" w:fill="auto"/>
            <w:noWrap/>
            <w:vAlign w:val="bottom"/>
            <w:hideMark/>
          </w:tcPr>
          <w:p w14:paraId="7DDEE29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0,788</w:t>
            </w:r>
          </w:p>
        </w:tc>
      </w:tr>
      <w:tr w:rsidR="00E31FFC" w:rsidRPr="0019359B" w14:paraId="5BC3B436" w14:textId="77777777" w:rsidTr="00E31FFC">
        <w:trPr>
          <w:trHeight w:val="945"/>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5A7F0C24"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w:t>
            </w:r>
            <w:proofErr w:type="spellStart"/>
            <w:r w:rsidRPr="0019359B">
              <w:rPr>
                <w:rFonts w:ascii="Calibri" w:eastAsia="Times New Roman" w:hAnsi="Calibri" w:cs="Times New Roman"/>
                <w:color w:val="FF0000"/>
              </w:rPr>
              <w:t>Туртранс</w:t>
            </w:r>
            <w:proofErr w:type="spellEnd"/>
            <w:r w:rsidRPr="0019359B">
              <w:rPr>
                <w:rFonts w:ascii="Calibri" w:eastAsia="Times New Roman" w:hAnsi="Calibri" w:cs="Times New Roman"/>
                <w:color w:val="FF0000"/>
              </w:rPr>
              <w:t>-Вояж"</w:t>
            </w:r>
          </w:p>
        </w:tc>
        <w:tc>
          <w:tcPr>
            <w:tcW w:w="547" w:type="dxa"/>
            <w:tcBorders>
              <w:top w:val="nil"/>
              <w:left w:val="nil"/>
              <w:bottom w:val="single" w:sz="4" w:space="0" w:color="auto"/>
              <w:right w:val="single" w:sz="4" w:space="0" w:color="auto"/>
            </w:tcBorders>
            <w:shd w:val="clear" w:color="auto" w:fill="auto"/>
            <w:noWrap/>
            <w:vAlign w:val="bottom"/>
            <w:hideMark/>
          </w:tcPr>
          <w:p w14:paraId="5701A61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754D47C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30C75018"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6958886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475AF8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31DBE5A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C04F03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44800D3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60 000 000  </w:t>
            </w:r>
          </w:p>
        </w:tc>
        <w:tc>
          <w:tcPr>
            <w:tcW w:w="1701" w:type="dxa"/>
            <w:tcBorders>
              <w:top w:val="nil"/>
              <w:left w:val="nil"/>
              <w:bottom w:val="single" w:sz="4" w:space="0" w:color="auto"/>
              <w:right w:val="single" w:sz="4" w:space="0" w:color="auto"/>
            </w:tcBorders>
            <w:shd w:val="clear" w:color="auto" w:fill="auto"/>
            <w:noWrap/>
            <w:vAlign w:val="bottom"/>
            <w:hideMark/>
          </w:tcPr>
          <w:p w14:paraId="7F883A1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123 773 000</w:t>
            </w:r>
          </w:p>
        </w:tc>
        <w:tc>
          <w:tcPr>
            <w:tcW w:w="851" w:type="dxa"/>
            <w:tcBorders>
              <w:top w:val="nil"/>
              <w:left w:val="nil"/>
              <w:bottom w:val="single" w:sz="4" w:space="0" w:color="auto"/>
              <w:right w:val="single" w:sz="4" w:space="0" w:color="auto"/>
            </w:tcBorders>
            <w:shd w:val="clear" w:color="auto" w:fill="auto"/>
            <w:noWrap/>
            <w:vAlign w:val="bottom"/>
            <w:hideMark/>
          </w:tcPr>
          <w:p w14:paraId="2829844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0,485</w:t>
            </w:r>
          </w:p>
        </w:tc>
      </w:tr>
      <w:tr w:rsidR="00E31FFC" w:rsidRPr="0019359B" w14:paraId="732C7481" w14:textId="77777777" w:rsidTr="00E31FFC">
        <w:trPr>
          <w:trHeight w:val="315"/>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7DE56C75"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"ПЕГАС"</w:t>
            </w:r>
          </w:p>
        </w:tc>
        <w:tc>
          <w:tcPr>
            <w:tcW w:w="547" w:type="dxa"/>
            <w:tcBorders>
              <w:top w:val="nil"/>
              <w:left w:val="nil"/>
              <w:bottom w:val="single" w:sz="4" w:space="0" w:color="auto"/>
              <w:right w:val="single" w:sz="4" w:space="0" w:color="auto"/>
            </w:tcBorders>
            <w:shd w:val="clear" w:color="auto" w:fill="auto"/>
            <w:noWrap/>
            <w:vAlign w:val="bottom"/>
            <w:hideMark/>
          </w:tcPr>
          <w:p w14:paraId="657EB37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48B8033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56615D0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7039D66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75E28AC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EF3B77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36D1ED6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2E8C6EF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160 000 000  </w:t>
            </w:r>
          </w:p>
        </w:tc>
        <w:tc>
          <w:tcPr>
            <w:tcW w:w="1701" w:type="dxa"/>
            <w:tcBorders>
              <w:top w:val="nil"/>
              <w:left w:val="nil"/>
              <w:bottom w:val="single" w:sz="4" w:space="0" w:color="auto"/>
              <w:right w:val="single" w:sz="4" w:space="0" w:color="auto"/>
            </w:tcBorders>
            <w:shd w:val="clear" w:color="auto" w:fill="auto"/>
            <w:noWrap/>
            <w:vAlign w:val="bottom"/>
            <w:hideMark/>
          </w:tcPr>
          <w:p w14:paraId="5C89D39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69 656 000</w:t>
            </w:r>
          </w:p>
        </w:tc>
        <w:tc>
          <w:tcPr>
            <w:tcW w:w="851" w:type="dxa"/>
            <w:tcBorders>
              <w:top w:val="nil"/>
              <w:left w:val="nil"/>
              <w:bottom w:val="single" w:sz="4" w:space="0" w:color="auto"/>
              <w:right w:val="single" w:sz="4" w:space="0" w:color="auto"/>
            </w:tcBorders>
            <w:shd w:val="clear" w:color="auto" w:fill="auto"/>
            <w:noWrap/>
            <w:vAlign w:val="bottom"/>
            <w:hideMark/>
          </w:tcPr>
          <w:p w14:paraId="2E8659B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2,297</w:t>
            </w:r>
          </w:p>
        </w:tc>
      </w:tr>
      <w:tr w:rsidR="00E31FFC" w:rsidRPr="0019359B" w14:paraId="6124D9E8" w14:textId="77777777" w:rsidTr="00E31FFC">
        <w:trPr>
          <w:trHeight w:val="1575"/>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0B7E6D75"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"Туроператор "</w:t>
            </w:r>
            <w:proofErr w:type="spellStart"/>
            <w:r w:rsidRPr="0019359B">
              <w:rPr>
                <w:rFonts w:ascii="Calibri" w:eastAsia="Times New Roman" w:hAnsi="Calibri" w:cs="Times New Roman"/>
                <w:color w:val="FF0000"/>
              </w:rPr>
              <w:t>Интрэвел</w:t>
            </w:r>
            <w:proofErr w:type="spellEnd"/>
            <w:r w:rsidRPr="0019359B">
              <w:rPr>
                <w:rFonts w:ascii="Calibri" w:eastAsia="Times New Roman" w:hAnsi="Calibri" w:cs="Times New Roman"/>
                <w:color w:val="FF0000"/>
              </w:rPr>
              <w:t xml:space="preserve"> Столешники""</w:t>
            </w:r>
          </w:p>
        </w:tc>
        <w:tc>
          <w:tcPr>
            <w:tcW w:w="547" w:type="dxa"/>
            <w:tcBorders>
              <w:top w:val="nil"/>
              <w:left w:val="nil"/>
              <w:bottom w:val="single" w:sz="4" w:space="0" w:color="auto"/>
              <w:right w:val="single" w:sz="4" w:space="0" w:color="auto"/>
            </w:tcBorders>
            <w:shd w:val="clear" w:color="auto" w:fill="auto"/>
            <w:noWrap/>
            <w:vAlign w:val="bottom"/>
            <w:hideMark/>
          </w:tcPr>
          <w:p w14:paraId="0C39C6E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1F900B2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7409518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488966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26FE033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79CF52F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21AEA7B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44651D8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100 000 000  </w:t>
            </w:r>
          </w:p>
        </w:tc>
        <w:tc>
          <w:tcPr>
            <w:tcW w:w="1701" w:type="dxa"/>
            <w:tcBorders>
              <w:top w:val="nil"/>
              <w:left w:val="nil"/>
              <w:bottom w:val="single" w:sz="4" w:space="0" w:color="auto"/>
              <w:right w:val="single" w:sz="4" w:space="0" w:color="auto"/>
            </w:tcBorders>
            <w:shd w:val="clear" w:color="auto" w:fill="auto"/>
            <w:noWrap/>
            <w:vAlign w:val="bottom"/>
            <w:hideMark/>
          </w:tcPr>
          <w:p w14:paraId="762A9C28"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5BB59BBF"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524BFD1E"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5DC88C38"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xml:space="preserve"> ООО "Пегас </w:t>
            </w:r>
            <w:proofErr w:type="spellStart"/>
            <w:r w:rsidRPr="0019359B">
              <w:rPr>
                <w:rFonts w:ascii="Calibri" w:eastAsia="Times New Roman" w:hAnsi="Calibri" w:cs="Times New Roman"/>
                <w:color w:val="FF0000"/>
              </w:rPr>
              <w:t>Туристик</w:t>
            </w:r>
            <w:proofErr w:type="spellEnd"/>
            <w:r w:rsidRPr="0019359B">
              <w:rPr>
                <w:rFonts w:ascii="Calibri" w:eastAsia="Times New Roman" w:hAnsi="Calibri" w:cs="Times New Roman"/>
                <w:color w:val="FF0000"/>
              </w:rPr>
              <w:t>"</w:t>
            </w:r>
          </w:p>
        </w:tc>
        <w:tc>
          <w:tcPr>
            <w:tcW w:w="547" w:type="dxa"/>
            <w:tcBorders>
              <w:top w:val="nil"/>
              <w:left w:val="nil"/>
              <w:bottom w:val="single" w:sz="4" w:space="0" w:color="auto"/>
              <w:right w:val="single" w:sz="4" w:space="0" w:color="auto"/>
            </w:tcBorders>
            <w:shd w:val="clear" w:color="auto" w:fill="auto"/>
            <w:noWrap/>
            <w:vAlign w:val="bottom"/>
            <w:hideMark/>
          </w:tcPr>
          <w:p w14:paraId="71B8329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427A649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6C71A72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5F25989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05CDA5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531EA0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6EB793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3295093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220 000 000  </w:t>
            </w:r>
          </w:p>
        </w:tc>
        <w:tc>
          <w:tcPr>
            <w:tcW w:w="1701" w:type="dxa"/>
            <w:tcBorders>
              <w:top w:val="nil"/>
              <w:left w:val="nil"/>
              <w:bottom w:val="single" w:sz="4" w:space="0" w:color="auto"/>
              <w:right w:val="single" w:sz="4" w:space="0" w:color="auto"/>
            </w:tcBorders>
            <w:shd w:val="clear" w:color="auto" w:fill="auto"/>
            <w:noWrap/>
            <w:vAlign w:val="bottom"/>
            <w:hideMark/>
          </w:tcPr>
          <w:p w14:paraId="1A8E8614"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68BA689B"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5D8646F0"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483A3693"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w:t>
            </w:r>
            <w:proofErr w:type="spellStart"/>
            <w:r w:rsidRPr="0019359B">
              <w:rPr>
                <w:rFonts w:ascii="Calibri" w:eastAsia="Times New Roman" w:hAnsi="Calibri" w:cs="Times New Roman"/>
                <w:color w:val="FF0000"/>
              </w:rPr>
              <w:t>Анэкс</w:t>
            </w:r>
            <w:proofErr w:type="spellEnd"/>
            <w:r w:rsidRPr="0019359B">
              <w:rPr>
                <w:rFonts w:ascii="Calibri" w:eastAsia="Times New Roman" w:hAnsi="Calibri" w:cs="Times New Roman"/>
                <w:color w:val="FF0000"/>
              </w:rPr>
              <w:t xml:space="preserve"> Регионы</w:t>
            </w:r>
            <w:r w:rsidRPr="0019359B">
              <w:rPr>
                <w:rFonts w:ascii="Calibri" w:eastAsia="Times New Roman" w:hAnsi="Calibri" w:cs="Times New Roman"/>
                <w:color w:val="FF0000"/>
              </w:rPr>
              <w:lastRenderedPageBreak/>
              <w:t>"</w:t>
            </w:r>
          </w:p>
        </w:tc>
        <w:tc>
          <w:tcPr>
            <w:tcW w:w="547" w:type="dxa"/>
            <w:tcBorders>
              <w:top w:val="nil"/>
              <w:left w:val="nil"/>
              <w:bottom w:val="single" w:sz="4" w:space="0" w:color="auto"/>
              <w:right w:val="single" w:sz="4" w:space="0" w:color="auto"/>
            </w:tcBorders>
            <w:shd w:val="clear" w:color="auto" w:fill="auto"/>
            <w:noWrap/>
            <w:vAlign w:val="bottom"/>
            <w:hideMark/>
          </w:tcPr>
          <w:p w14:paraId="7C4C749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lastRenderedPageBreak/>
              <w:t>0</w:t>
            </w:r>
          </w:p>
        </w:tc>
        <w:tc>
          <w:tcPr>
            <w:tcW w:w="567" w:type="dxa"/>
            <w:tcBorders>
              <w:top w:val="nil"/>
              <w:left w:val="nil"/>
              <w:bottom w:val="single" w:sz="4" w:space="0" w:color="auto"/>
              <w:right w:val="single" w:sz="4" w:space="0" w:color="auto"/>
            </w:tcBorders>
            <w:shd w:val="clear" w:color="auto" w:fill="auto"/>
            <w:noWrap/>
            <w:vAlign w:val="bottom"/>
            <w:hideMark/>
          </w:tcPr>
          <w:p w14:paraId="1C22119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62087E1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7AD9AB0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0B82ABE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F0A2CC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34641F3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000F3E4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100 000 000  </w:t>
            </w:r>
          </w:p>
        </w:tc>
        <w:tc>
          <w:tcPr>
            <w:tcW w:w="1701" w:type="dxa"/>
            <w:tcBorders>
              <w:top w:val="nil"/>
              <w:left w:val="nil"/>
              <w:bottom w:val="single" w:sz="4" w:space="0" w:color="auto"/>
              <w:right w:val="single" w:sz="4" w:space="0" w:color="auto"/>
            </w:tcBorders>
            <w:shd w:val="clear" w:color="auto" w:fill="auto"/>
            <w:noWrap/>
            <w:vAlign w:val="bottom"/>
            <w:hideMark/>
          </w:tcPr>
          <w:p w14:paraId="63D5F353"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21E4B1D0"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73AFE1BA"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035C3EE1"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lastRenderedPageBreak/>
              <w:t>ООО "</w:t>
            </w:r>
            <w:proofErr w:type="spellStart"/>
            <w:r w:rsidRPr="0019359B">
              <w:rPr>
                <w:rFonts w:ascii="Calibri" w:eastAsia="Times New Roman" w:hAnsi="Calibri" w:cs="Times New Roman"/>
                <w:color w:val="FF0000"/>
              </w:rPr>
              <w:t>Анекс</w:t>
            </w:r>
            <w:proofErr w:type="spellEnd"/>
            <w:r w:rsidRPr="0019359B">
              <w:rPr>
                <w:rFonts w:ascii="Calibri" w:eastAsia="Times New Roman" w:hAnsi="Calibri" w:cs="Times New Roman"/>
                <w:color w:val="FF0000"/>
              </w:rPr>
              <w:t xml:space="preserve"> Тур Москва"</w:t>
            </w:r>
          </w:p>
        </w:tc>
        <w:tc>
          <w:tcPr>
            <w:tcW w:w="547" w:type="dxa"/>
            <w:tcBorders>
              <w:top w:val="nil"/>
              <w:left w:val="nil"/>
              <w:bottom w:val="single" w:sz="4" w:space="0" w:color="auto"/>
              <w:right w:val="single" w:sz="4" w:space="0" w:color="auto"/>
            </w:tcBorders>
            <w:shd w:val="clear" w:color="auto" w:fill="auto"/>
            <w:noWrap/>
            <w:vAlign w:val="bottom"/>
            <w:hideMark/>
          </w:tcPr>
          <w:p w14:paraId="04E5017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076609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38644E5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7B1DE5A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4500ECA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F845F9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2455282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71F1843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100 000 000  </w:t>
            </w:r>
          </w:p>
        </w:tc>
        <w:tc>
          <w:tcPr>
            <w:tcW w:w="1701" w:type="dxa"/>
            <w:tcBorders>
              <w:top w:val="nil"/>
              <w:left w:val="nil"/>
              <w:bottom w:val="single" w:sz="4" w:space="0" w:color="auto"/>
              <w:right w:val="single" w:sz="4" w:space="0" w:color="auto"/>
            </w:tcBorders>
            <w:shd w:val="clear" w:color="auto" w:fill="auto"/>
            <w:noWrap/>
            <w:vAlign w:val="bottom"/>
            <w:hideMark/>
          </w:tcPr>
          <w:p w14:paraId="596AAA24"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6C0E17B1"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03F5B165" w14:textId="77777777" w:rsidTr="00E31FFC">
        <w:trPr>
          <w:trHeight w:val="945"/>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3D738326"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"ДАНКО Трэвел Компани"</w:t>
            </w:r>
          </w:p>
        </w:tc>
        <w:tc>
          <w:tcPr>
            <w:tcW w:w="547" w:type="dxa"/>
            <w:tcBorders>
              <w:top w:val="nil"/>
              <w:left w:val="nil"/>
              <w:bottom w:val="single" w:sz="4" w:space="0" w:color="auto"/>
              <w:right w:val="single" w:sz="4" w:space="0" w:color="auto"/>
            </w:tcBorders>
            <w:shd w:val="clear" w:color="auto" w:fill="auto"/>
            <w:noWrap/>
            <w:vAlign w:val="bottom"/>
            <w:hideMark/>
          </w:tcPr>
          <w:p w14:paraId="137B15E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74043B9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616F400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03F78E6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4B1FD58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1F502F8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23D304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6072F26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129 000 000  </w:t>
            </w:r>
          </w:p>
        </w:tc>
        <w:tc>
          <w:tcPr>
            <w:tcW w:w="1701" w:type="dxa"/>
            <w:tcBorders>
              <w:top w:val="nil"/>
              <w:left w:val="nil"/>
              <w:bottom w:val="single" w:sz="4" w:space="0" w:color="auto"/>
              <w:right w:val="single" w:sz="4" w:space="0" w:color="auto"/>
            </w:tcBorders>
            <w:shd w:val="clear" w:color="auto" w:fill="auto"/>
            <w:noWrap/>
            <w:vAlign w:val="bottom"/>
            <w:hideMark/>
          </w:tcPr>
          <w:p w14:paraId="34C96F78"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2EC62E94"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53450CA5" w14:textId="77777777" w:rsidTr="00E31FFC">
        <w:trPr>
          <w:trHeight w:val="126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03A32A11"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xml:space="preserve">ООО "Русский экспресс - </w:t>
            </w:r>
            <w:proofErr w:type="spellStart"/>
            <w:r w:rsidRPr="0019359B">
              <w:rPr>
                <w:rFonts w:ascii="Calibri" w:eastAsia="Times New Roman" w:hAnsi="Calibri" w:cs="Times New Roman"/>
                <w:color w:val="FF0000"/>
              </w:rPr>
              <w:t>Вэст</w:t>
            </w:r>
            <w:proofErr w:type="spellEnd"/>
            <w:r w:rsidRPr="0019359B">
              <w:rPr>
                <w:rFonts w:ascii="Calibri" w:eastAsia="Times New Roman" w:hAnsi="Calibri" w:cs="Times New Roman"/>
                <w:color w:val="FF0000"/>
              </w:rPr>
              <w:t>"</w:t>
            </w:r>
          </w:p>
        </w:tc>
        <w:tc>
          <w:tcPr>
            <w:tcW w:w="547" w:type="dxa"/>
            <w:tcBorders>
              <w:top w:val="nil"/>
              <w:left w:val="nil"/>
              <w:bottom w:val="single" w:sz="4" w:space="0" w:color="auto"/>
              <w:right w:val="single" w:sz="4" w:space="0" w:color="auto"/>
            </w:tcBorders>
            <w:shd w:val="clear" w:color="auto" w:fill="auto"/>
            <w:noWrap/>
            <w:vAlign w:val="bottom"/>
            <w:hideMark/>
          </w:tcPr>
          <w:p w14:paraId="25916E6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744F69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0BB4561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057B7C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6031233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582075A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704E79D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1559" w:type="dxa"/>
            <w:tcBorders>
              <w:top w:val="nil"/>
              <w:left w:val="nil"/>
              <w:bottom w:val="single" w:sz="4" w:space="0" w:color="auto"/>
              <w:right w:val="single" w:sz="4" w:space="0" w:color="auto"/>
            </w:tcBorders>
            <w:shd w:val="clear" w:color="auto" w:fill="auto"/>
            <w:noWrap/>
            <w:vAlign w:val="bottom"/>
            <w:hideMark/>
          </w:tcPr>
          <w:p w14:paraId="0DA5BFD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100 000 000  </w:t>
            </w:r>
          </w:p>
        </w:tc>
        <w:tc>
          <w:tcPr>
            <w:tcW w:w="1701" w:type="dxa"/>
            <w:tcBorders>
              <w:top w:val="nil"/>
              <w:left w:val="nil"/>
              <w:bottom w:val="single" w:sz="4" w:space="0" w:color="auto"/>
              <w:right w:val="single" w:sz="4" w:space="0" w:color="auto"/>
            </w:tcBorders>
            <w:shd w:val="clear" w:color="auto" w:fill="auto"/>
            <w:noWrap/>
            <w:vAlign w:val="bottom"/>
            <w:hideMark/>
          </w:tcPr>
          <w:p w14:paraId="2ABE847C"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69ED64E8"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203D8CC9"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1B02F328"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ЗАО «Плутон»</w:t>
            </w:r>
          </w:p>
        </w:tc>
        <w:tc>
          <w:tcPr>
            <w:tcW w:w="547" w:type="dxa"/>
            <w:tcBorders>
              <w:top w:val="nil"/>
              <w:left w:val="nil"/>
              <w:bottom w:val="single" w:sz="4" w:space="0" w:color="auto"/>
              <w:right w:val="single" w:sz="4" w:space="0" w:color="auto"/>
            </w:tcBorders>
            <w:shd w:val="clear" w:color="auto" w:fill="auto"/>
            <w:noWrap/>
            <w:vAlign w:val="bottom"/>
            <w:hideMark/>
          </w:tcPr>
          <w:p w14:paraId="5B36F78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6C215F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3ED243A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379649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31493F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77CB9B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16EDF65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4210CD1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60 000 000  </w:t>
            </w:r>
          </w:p>
        </w:tc>
        <w:tc>
          <w:tcPr>
            <w:tcW w:w="1701" w:type="dxa"/>
            <w:tcBorders>
              <w:top w:val="nil"/>
              <w:left w:val="nil"/>
              <w:bottom w:val="single" w:sz="4" w:space="0" w:color="auto"/>
              <w:right w:val="single" w:sz="4" w:space="0" w:color="auto"/>
            </w:tcBorders>
            <w:shd w:val="clear" w:color="auto" w:fill="auto"/>
            <w:noWrap/>
            <w:vAlign w:val="bottom"/>
            <w:hideMark/>
          </w:tcPr>
          <w:p w14:paraId="19999306"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33AA1D94"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67C8981B"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744EC293"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w:t>
            </w:r>
            <w:proofErr w:type="spellStart"/>
            <w:r w:rsidRPr="0019359B">
              <w:rPr>
                <w:rFonts w:ascii="Calibri" w:eastAsia="Times New Roman" w:hAnsi="Calibri" w:cs="Times New Roman"/>
                <w:color w:val="FF0000"/>
              </w:rPr>
              <w:t>Союзкурорт</w:t>
            </w:r>
            <w:proofErr w:type="spellEnd"/>
            <w:r w:rsidRPr="0019359B">
              <w:rPr>
                <w:rFonts w:ascii="Calibri" w:eastAsia="Times New Roman" w:hAnsi="Calibri" w:cs="Times New Roman"/>
                <w:color w:val="FF0000"/>
              </w:rPr>
              <w:t>"</w:t>
            </w:r>
          </w:p>
        </w:tc>
        <w:tc>
          <w:tcPr>
            <w:tcW w:w="547" w:type="dxa"/>
            <w:tcBorders>
              <w:top w:val="nil"/>
              <w:left w:val="nil"/>
              <w:bottom w:val="single" w:sz="4" w:space="0" w:color="auto"/>
              <w:right w:val="single" w:sz="4" w:space="0" w:color="auto"/>
            </w:tcBorders>
            <w:shd w:val="clear" w:color="auto" w:fill="auto"/>
            <w:noWrap/>
            <w:vAlign w:val="bottom"/>
            <w:hideMark/>
          </w:tcPr>
          <w:p w14:paraId="0C8B6D2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BE72C4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4E9AD26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487544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76B8CF8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2AFD6C0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726B64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032C1BF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120 000 000  </w:t>
            </w:r>
          </w:p>
        </w:tc>
        <w:tc>
          <w:tcPr>
            <w:tcW w:w="1701" w:type="dxa"/>
            <w:tcBorders>
              <w:top w:val="nil"/>
              <w:left w:val="nil"/>
              <w:bottom w:val="single" w:sz="4" w:space="0" w:color="auto"/>
              <w:right w:val="single" w:sz="4" w:space="0" w:color="auto"/>
            </w:tcBorders>
            <w:shd w:val="clear" w:color="auto" w:fill="auto"/>
            <w:noWrap/>
            <w:vAlign w:val="bottom"/>
            <w:hideMark/>
          </w:tcPr>
          <w:p w14:paraId="4E3A69FD"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3200E7C7"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06EAF821" w14:textId="77777777" w:rsidTr="00E31FFC">
        <w:trPr>
          <w:trHeight w:val="315"/>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15802358"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"Вояж"</w:t>
            </w:r>
          </w:p>
        </w:tc>
        <w:tc>
          <w:tcPr>
            <w:tcW w:w="547" w:type="dxa"/>
            <w:tcBorders>
              <w:top w:val="nil"/>
              <w:left w:val="nil"/>
              <w:bottom w:val="single" w:sz="4" w:space="0" w:color="auto"/>
              <w:right w:val="single" w:sz="4" w:space="0" w:color="auto"/>
            </w:tcBorders>
            <w:shd w:val="clear" w:color="auto" w:fill="auto"/>
            <w:noWrap/>
            <w:vAlign w:val="bottom"/>
            <w:hideMark/>
          </w:tcPr>
          <w:p w14:paraId="6FD8B12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710D1E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0B514F5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95D1D2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14339678"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1A20296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EE1038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1559" w:type="dxa"/>
            <w:tcBorders>
              <w:top w:val="nil"/>
              <w:left w:val="nil"/>
              <w:bottom w:val="single" w:sz="4" w:space="0" w:color="auto"/>
              <w:right w:val="single" w:sz="4" w:space="0" w:color="auto"/>
            </w:tcBorders>
            <w:shd w:val="clear" w:color="auto" w:fill="auto"/>
            <w:noWrap/>
            <w:vAlign w:val="bottom"/>
            <w:hideMark/>
          </w:tcPr>
          <w:p w14:paraId="7951F55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60 000 000  </w:t>
            </w:r>
          </w:p>
        </w:tc>
        <w:tc>
          <w:tcPr>
            <w:tcW w:w="1701" w:type="dxa"/>
            <w:tcBorders>
              <w:top w:val="nil"/>
              <w:left w:val="nil"/>
              <w:bottom w:val="single" w:sz="4" w:space="0" w:color="auto"/>
              <w:right w:val="single" w:sz="4" w:space="0" w:color="auto"/>
            </w:tcBorders>
            <w:shd w:val="clear" w:color="auto" w:fill="auto"/>
            <w:noWrap/>
            <w:vAlign w:val="bottom"/>
            <w:hideMark/>
          </w:tcPr>
          <w:p w14:paraId="583ED304"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7D321F62"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17848AF4" w14:textId="77777777" w:rsidTr="00E31FFC">
        <w:trPr>
          <w:trHeight w:val="126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7F3DB152"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"Курортное агентство "Здоровье"</w:t>
            </w:r>
          </w:p>
        </w:tc>
        <w:tc>
          <w:tcPr>
            <w:tcW w:w="547" w:type="dxa"/>
            <w:tcBorders>
              <w:top w:val="nil"/>
              <w:left w:val="nil"/>
              <w:bottom w:val="single" w:sz="4" w:space="0" w:color="auto"/>
              <w:right w:val="single" w:sz="4" w:space="0" w:color="auto"/>
            </w:tcBorders>
            <w:shd w:val="clear" w:color="auto" w:fill="auto"/>
            <w:noWrap/>
            <w:vAlign w:val="bottom"/>
            <w:hideMark/>
          </w:tcPr>
          <w:p w14:paraId="7CC8A4D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3869280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3531262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399173F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1C19D33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5C8F00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8ADDAF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1559" w:type="dxa"/>
            <w:tcBorders>
              <w:top w:val="nil"/>
              <w:left w:val="nil"/>
              <w:bottom w:val="single" w:sz="4" w:space="0" w:color="auto"/>
              <w:right w:val="single" w:sz="4" w:space="0" w:color="auto"/>
            </w:tcBorders>
            <w:shd w:val="clear" w:color="auto" w:fill="auto"/>
            <w:noWrap/>
            <w:vAlign w:val="bottom"/>
            <w:hideMark/>
          </w:tcPr>
          <w:p w14:paraId="30B72BE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60 000 000  </w:t>
            </w:r>
          </w:p>
        </w:tc>
        <w:tc>
          <w:tcPr>
            <w:tcW w:w="1701" w:type="dxa"/>
            <w:tcBorders>
              <w:top w:val="nil"/>
              <w:left w:val="nil"/>
              <w:bottom w:val="single" w:sz="4" w:space="0" w:color="auto"/>
              <w:right w:val="single" w:sz="4" w:space="0" w:color="auto"/>
            </w:tcBorders>
            <w:shd w:val="clear" w:color="auto" w:fill="auto"/>
            <w:noWrap/>
            <w:vAlign w:val="bottom"/>
            <w:hideMark/>
          </w:tcPr>
          <w:p w14:paraId="7E1CDAEA"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34074F93"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2EF5ABCB"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52D3703B"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"Полар тур групп"</w:t>
            </w:r>
          </w:p>
        </w:tc>
        <w:tc>
          <w:tcPr>
            <w:tcW w:w="547" w:type="dxa"/>
            <w:tcBorders>
              <w:top w:val="nil"/>
              <w:left w:val="nil"/>
              <w:bottom w:val="single" w:sz="4" w:space="0" w:color="auto"/>
              <w:right w:val="single" w:sz="4" w:space="0" w:color="auto"/>
            </w:tcBorders>
            <w:shd w:val="clear" w:color="auto" w:fill="auto"/>
            <w:noWrap/>
            <w:vAlign w:val="bottom"/>
            <w:hideMark/>
          </w:tcPr>
          <w:p w14:paraId="14856D1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DB7B7A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6C0DF58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E92520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7E60CF2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62F7B61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411E06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4CDBC5C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60 000 000  </w:t>
            </w:r>
          </w:p>
        </w:tc>
        <w:tc>
          <w:tcPr>
            <w:tcW w:w="1701" w:type="dxa"/>
            <w:tcBorders>
              <w:top w:val="nil"/>
              <w:left w:val="nil"/>
              <w:bottom w:val="single" w:sz="4" w:space="0" w:color="auto"/>
              <w:right w:val="single" w:sz="4" w:space="0" w:color="auto"/>
            </w:tcBorders>
            <w:shd w:val="clear" w:color="auto" w:fill="auto"/>
            <w:noWrap/>
            <w:vAlign w:val="bottom"/>
            <w:hideMark/>
          </w:tcPr>
          <w:p w14:paraId="263E8F9A"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4917BE8B"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2361A806"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21CC67A9"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"Р-ТУРС КОМПАНИ"</w:t>
            </w:r>
          </w:p>
        </w:tc>
        <w:tc>
          <w:tcPr>
            <w:tcW w:w="547" w:type="dxa"/>
            <w:tcBorders>
              <w:top w:val="nil"/>
              <w:left w:val="nil"/>
              <w:bottom w:val="single" w:sz="4" w:space="0" w:color="auto"/>
              <w:right w:val="single" w:sz="4" w:space="0" w:color="auto"/>
            </w:tcBorders>
            <w:shd w:val="clear" w:color="auto" w:fill="auto"/>
            <w:noWrap/>
            <w:vAlign w:val="bottom"/>
            <w:hideMark/>
          </w:tcPr>
          <w:p w14:paraId="39B17AD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8C33A2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249B3AD8"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722D454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DC7F30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AC3814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0944496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1559" w:type="dxa"/>
            <w:tcBorders>
              <w:top w:val="nil"/>
              <w:left w:val="nil"/>
              <w:bottom w:val="single" w:sz="4" w:space="0" w:color="auto"/>
              <w:right w:val="single" w:sz="4" w:space="0" w:color="auto"/>
            </w:tcBorders>
            <w:shd w:val="clear" w:color="auto" w:fill="auto"/>
            <w:noWrap/>
            <w:vAlign w:val="bottom"/>
            <w:hideMark/>
          </w:tcPr>
          <w:p w14:paraId="1BC1CE5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60 000 000  </w:t>
            </w:r>
          </w:p>
        </w:tc>
        <w:tc>
          <w:tcPr>
            <w:tcW w:w="1701" w:type="dxa"/>
            <w:tcBorders>
              <w:top w:val="nil"/>
              <w:left w:val="nil"/>
              <w:bottom w:val="single" w:sz="4" w:space="0" w:color="auto"/>
              <w:right w:val="single" w:sz="4" w:space="0" w:color="auto"/>
            </w:tcBorders>
            <w:shd w:val="clear" w:color="auto" w:fill="auto"/>
            <w:noWrap/>
            <w:vAlign w:val="bottom"/>
            <w:hideMark/>
          </w:tcPr>
          <w:p w14:paraId="7516919C"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7DDD06FA"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4156E4E2" w14:textId="77777777" w:rsidTr="00E31FFC">
        <w:trPr>
          <w:trHeight w:val="945"/>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7477A3C0"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"РУССКИЙ ЭКСПРЕСС"</w:t>
            </w:r>
          </w:p>
        </w:tc>
        <w:tc>
          <w:tcPr>
            <w:tcW w:w="547" w:type="dxa"/>
            <w:tcBorders>
              <w:top w:val="nil"/>
              <w:left w:val="nil"/>
              <w:bottom w:val="single" w:sz="4" w:space="0" w:color="auto"/>
              <w:right w:val="single" w:sz="4" w:space="0" w:color="auto"/>
            </w:tcBorders>
            <w:shd w:val="clear" w:color="auto" w:fill="auto"/>
            <w:noWrap/>
            <w:vAlign w:val="bottom"/>
            <w:hideMark/>
          </w:tcPr>
          <w:p w14:paraId="2CD1F81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0E2716B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0C9F699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5AA16F2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7E334EE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116755F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445A321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1559" w:type="dxa"/>
            <w:tcBorders>
              <w:top w:val="nil"/>
              <w:left w:val="nil"/>
              <w:bottom w:val="single" w:sz="4" w:space="0" w:color="auto"/>
              <w:right w:val="single" w:sz="4" w:space="0" w:color="auto"/>
            </w:tcBorders>
            <w:shd w:val="clear" w:color="auto" w:fill="auto"/>
            <w:noWrap/>
            <w:vAlign w:val="bottom"/>
            <w:hideMark/>
          </w:tcPr>
          <w:p w14:paraId="5341314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60 000 000  </w:t>
            </w:r>
          </w:p>
        </w:tc>
        <w:tc>
          <w:tcPr>
            <w:tcW w:w="1701" w:type="dxa"/>
            <w:tcBorders>
              <w:top w:val="nil"/>
              <w:left w:val="nil"/>
              <w:bottom w:val="single" w:sz="4" w:space="0" w:color="auto"/>
              <w:right w:val="single" w:sz="4" w:space="0" w:color="auto"/>
            </w:tcBorders>
            <w:shd w:val="clear" w:color="auto" w:fill="auto"/>
            <w:noWrap/>
            <w:vAlign w:val="bottom"/>
            <w:hideMark/>
          </w:tcPr>
          <w:p w14:paraId="070CCAEA"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10D11D1F"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100175C3" w14:textId="77777777" w:rsidTr="00E31FFC">
        <w:trPr>
          <w:trHeight w:val="315"/>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3D979BE7"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"ТЭС"</w:t>
            </w:r>
          </w:p>
        </w:tc>
        <w:tc>
          <w:tcPr>
            <w:tcW w:w="547" w:type="dxa"/>
            <w:tcBorders>
              <w:top w:val="nil"/>
              <w:left w:val="nil"/>
              <w:bottom w:val="single" w:sz="4" w:space="0" w:color="auto"/>
              <w:right w:val="single" w:sz="4" w:space="0" w:color="auto"/>
            </w:tcBorders>
            <w:shd w:val="clear" w:color="auto" w:fill="auto"/>
            <w:noWrap/>
            <w:vAlign w:val="bottom"/>
            <w:hideMark/>
          </w:tcPr>
          <w:p w14:paraId="7C44B2A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728774C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5198FA7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74CEB71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39540A1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6812CD9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3465380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1559" w:type="dxa"/>
            <w:tcBorders>
              <w:top w:val="nil"/>
              <w:left w:val="nil"/>
              <w:bottom w:val="single" w:sz="4" w:space="0" w:color="auto"/>
              <w:right w:val="single" w:sz="4" w:space="0" w:color="auto"/>
            </w:tcBorders>
            <w:shd w:val="clear" w:color="auto" w:fill="auto"/>
            <w:noWrap/>
            <w:vAlign w:val="bottom"/>
            <w:hideMark/>
          </w:tcPr>
          <w:p w14:paraId="2A22294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60 000 000  </w:t>
            </w:r>
          </w:p>
        </w:tc>
        <w:tc>
          <w:tcPr>
            <w:tcW w:w="1701" w:type="dxa"/>
            <w:tcBorders>
              <w:top w:val="nil"/>
              <w:left w:val="nil"/>
              <w:bottom w:val="single" w:sz="4" w:space="0" w:color="auto"/>
              <w:right w:val="single" w:sz="4" w:space="0" w:color="auto"/>
            </w:tcBorders>
            <w:shd w:val="clear" w:color="auto" w:fill="auto"/>
            <w:noWrap/>
            <w:vAlign w:val="bottom"/>
            <w:hideMark/>
          </w:tcPr>
          <w:p w14:paraId="7B972584"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70874225"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43F150BF"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230F781B"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ГК "АЛЬТАИР"</w:t>
            </w:r>
          </w:p>
        </w:tc>
        <w:tc>
          <w:tcPr>
            <w:tcW w:w="547" w:type="dxa"/>
            <w:tcBorders>
              <w:top w:val="nil"/>
              <w:left w:val="nil"/>
              <w:bottom w:val="single" w:sz="4" w:space="0" w:color="auto"/>
              <w:right w:val="single" w:sz="4" w:space="0" w:color="auto"/>
            </w:tcBorders>
            <w:shd w:val="clear" w:color="auto" w:fill="auto"/>
            <w:noWrap/>
            <w:vAlign w:val="bottom"/>
            <w:hideMark/>
          </w:tcPr>
          <w:p w14:paraId="237F7B7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CB0BEB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5391C36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1A0149F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3E7F478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33E79B6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74168F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03651F4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60 000 000  </w:t>
            </w:r>
          </w:p>
        </w:tc>
        <w:tc>
          <w:tcPr>
            <w:tcW w:w="1701" w:type="dxa"/>
            <w:tcBorders>
              <w:top w:val="nil"/>
              <w:left w:val="nil"/>
              <w:bottom w:val="single" w:sz="4" w:space="0" w:color="auto"/>
              <w:right w:val="single" w:sz="4" w:space="0" w:color="auto"/>
            </w:tcBorders>
            <w:shd w:val="clear" w:color="auto" w:fill="auto"/>
            <w:noWrap/>
            <w:vAlign w:val="bottom"/>
            <w:hideMark/>
          </w:tcPr>
          <w:p w14:paraId="596CD1AF"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3EB514F2"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6C07EA65"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1BB37825"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lastRenderedPageBreak/>
              <w:t>ООО «Артек тур»</w:t>
            </w:r>
          </w:p>
        </w:tc>
        <w:tc>
          <w:tcPr>
            <w:tcW w:w="547" w:type="dxa"/>
            <w:tcBorders>
              <w:top w:val="nil"/>
              <w:left w:val="nil"/>
              <w:bottom w:val="single" w:sz="4" w:space="0" w:color="auto"/>
              <w:right w:val="single" w:sz="4" w:space="0" w:color="auto"/>
            </w:tcBorders>
            <w:shd w:val="clear" w:color="auto" w:fill="auto"/>
            <w:noWrap/>
            <w:vAlign w:val="bottom"/>
            <w:hideMark/>
          </w:tcPr>
          <w:p w14:paraId="4F14E53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FAACE5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06BACB8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71DDCE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FB10108"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4816BB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140D52B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1559" w:type="dxa"/>
            <w:tcBorders>
              <w:top w:val="nil"/>
              <w:left w:val="nil"/>
              <w:bottom w:val="single" w:sz="4" w:space="0" w:color="auto"/>
              <w:right w:val="single" w:sz="4" w:space="0" w:color="auto"/>
            </w:tcBorders>
            <w:shd w:val="clear" w:color="auto" w:fill="auto"/>
            <w:noWrap/>
            <w:vAlign w:val="bottom"/>
            <w:hideMark/>
          </w:tcPr>
          <w:p w14:paraId="5E2A57F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60 000 000  </w:t>
            </w:r>
          </w:p>
        </w:tc>
        <w:tc>
          <w:tcPr>
            <w:tcW w:w="1701" w:type="dxa"/>
            <w:tcBorders>
              <w:top w:val="nil"/>
              <w:left w:val="nil"/>
              <w:bottom w:val="single" w:sz="4" w:space="0" w:color="auto"/>
              <w:right w:val="single" w:sz="4" w:space="0" w:color="auto"/>
            </w:tcBorders>
            <w:shd w:val="clear" w:color="auto" w:fill="auto"/>
            <w:noWrap/>
            <w:vAlign w:val="bottom"/>
            <w:hideMark/>
          </w:tcPr>
          <w:p w14:paraId="197EA99B"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2B3D5C3A"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65ACEC8A"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06B80FEB"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«ГЕО-ТУР М»</w:t>
            </w:r>
          </w:p>
        </w:tc>
        <w:tc>
          <w:tcPr>
            <w:tcW w:w="547" w:type="dxa"/>
            <w:tcBorders>
              <w:top w:val="nil"/>
              <w:left w:val="nil"/>
              <w:bottom w:val="single" w:sz="4" w:space="0" w:color="auto"/>
              <w:right w:val="single" w:sz="4" w:space="0" w:color="auto"/>
            </w:tcBorders>
            <w:shd w:val="clear" w:color="auto" w:fill="auto"/>
            <w:noWrap/>
            <w:vAlign w:val="bottom"/>
            <w:hideMark/>
          </w:tcPr>
          <w:p w14:paraId="5E475B2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7280A428"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4C268D3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7E03519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605ED27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30BC342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3F29CD1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1559" w:type="dxa"/>
            <w:tcBorders>
              <w:top w:val="nil"/>
              <w:left w:val="nil"/>
              <w:bottom w:val="single" w:sz="4" w:space="0" w:color="auto"/>
              <w:right w:val="single" w:sz="4" w:space="0" w:color="auto"/>
            </w:tcBorders>
            <w:shd w:val="clear" w:color="auto" w:fill="auto"/>
            <w:noWrap/>
            <w:vAlign w:val="bottom"/>
            <w:hideMark/>
          </w:tcPr>
          <w:p w14:paraId="41AD5D58"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60 000 000  </w:t>
            </w:r>
          </w:p>
        </w:tc>
        <w:tc>
          <w:tcPr>
            <w:tcW w:w="1701" w:type="dxa"/>
            <w:tcBorders>
              <w:top w:val="nil"/>
              <w:left w:val="nil"/>
              <w:bottom w:val="single" w:sz="4" w:space="0" w:color="auto"/>
              <w:right w:val="single" w:sz="4" w:space="0" w:color="auto"/>
            </w:tcBorders>
            <w:shd w:val="clear" w:color="auto" w:fill="auto"/>
            <w:noWrap/>
            <w:vAlign w:val="bottom"/>
            <w:hideMark/>
          </w:tcPr>
          <w:p w14:paraId="32E2D415"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42EEFEAC"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0E4677A6"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35FB6517"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"Ветер Странствий"</w:t>
            </w:r>
          </w:p>
        </w:tc>
        <w:tc>
          <w:tcPr>
            <w:tcW w:w="547" w:type="dxa"/>
            <w:tcBorders>
              <w:top w:val="nil"/>
              <w:left w:val="nil"/>
              <w:bottom w:val="single" w:sz="4" w:space="0" w:color="auto"/>
              <w:right w:val="single" w:sz="4" w:space="0" w:color="auto"/>
            </w:tcBorders>
            <w:shd w:val="clear" w:color="auto" w:fill="auto"/>
            <w:noWrap/>
            <w:vAlign w:val="bottom"/>
            <w:hideMark/>
          </w:tcPr>
          <w:p w14:paraId="0861FFF8"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32A5940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152D911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1023D51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9B2432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56C7BFD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81727D8"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1559" w:type="dxa"/>
            <w:tcBorders>
              <w:top w:val="nil"/>
              <w:left w:val="nil"/>
              <w:bottom w:val="single" w:sz="4" w:space="0" w:color="auto"/>
              <w:right w:val="single" w:sz="4" w:space="0" w:color="auto"/>
            </w:tcBorders>
            <w:shd w:val="clear" w:color="auto" w:fill="auto"/>
            <w:noWrap/>
            <w:vAlign w:val="bottom"/>
            <w:hideMark/>
          </w:tcPr>
          <w:p w14:paraId="3B605EA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30 000 000  </w:t>
            </w:r>
          </w:p>
        </w:tc>
        <w:tc>
          <w:tcPr>
            <w:tcW w:w="1701" w:type="dxa"/>
            <w:tcBorders>
              <w:top w:val="nil"/>
              <w:left w:val="nil"/>
              <w:bottom w:val="single" w:sz="4" w:space="0" w:color="auto"/>
              <w:right w:val="single" w:sz="4" w:space="0" w:color="auto"/>
            </w:tcBorders>
            <w:shd w:val="clear" w:color="auto" w:fill="auto"/>
            <w:noWrap/>
            <w:vAlign w:val="bottom"/>
            <w:hideMark/>
          </w:tcPr>
          <w:p w14:paraId="7B1C6763"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0BB733AF"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779363A1"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4068E230"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w:t>
            </w:r>
            <w:proofErr w:type="spellStart"/>
            <w:r w:rsidRPr="0019359B">
              <w:rPr>
                <w:rFonts w:ascii="Calibri" w:eastAsia="Times New Roman" w:hAnsi="Calibri" w:cs="Times New Roman"/>
                <w:color w:val="FF0000"/>
              </w:rPr>
              <w:t>ИнтАэр</w:t>
            </w:r>
            <w:proofErr w:type="spellEnd"/>
            <w:r w:rsidRPr="0019359B">
              <w:rPr>
                <w:rFonts w:ascii="Calibri" w:eastAsia="Times New Roman" w:hAnsi="Calibri" w:cs="Times New Roman"/>
                <w:color w:val="FF0000"/>
              </w:rPr>
              <w:t>"</w:t>
            </w:r>
          </w:p>
        </w:tc>
        <w:tc>
          <w:tcPr>
            <w:tcW w:w="547" w:type="dxa"/>
            <w:tcBorders>
              <w:top w:val="nil"/>
              <w:left w:val="nil"/>
              <w:bottom w:val="single" w:sz="4" w:space="0" w:color="auto"/>
              <w:right w:val="single" w:sz="4" w:space="0" w:color="auto"/>
            </w:tcBorders>
            <w:shd w:val="clear" w:color="auto" w:fill="auto"/>
            <w:noWrap/>
            <w:vAlign w:val="bottom"/>
            <w:hideMark/>
          </w:tcPr>
          <w:p w14:paraId="12BA1ED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93DB19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1ED2AA0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12D17C8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09A3F4E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71F821C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734CEE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1559" w:type="dxa"/>
            <w:tcBorders>
              <w:top w:val="nil"/>
              <w:left w:val="nil"/>
              <w:bottom w:val="single" w:sz="4" w:space="0" w:color="auto"/>
              <w:right w:val="single" w:sz="4" w:space="0" w:color="auto"/>
            </w:tcBorders>
            <w:shd w:val="clear" w:color="auto" w:fill="auto"/>
            <w:noWrap/>
            <w:vAlign w:val="bottom"/>
            <w:hideMark/>
          </w:tcPr>
          <w:p w14:paraId="1FF20DE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30 000 000  </w:t>
            </w:r>
          </w:p>
        </w:tc>
        <w:tc>
          <w:tcPr>
            <w:tcW w:w="1701" w:type="dxa"/>
            <w:tcBorders>
              <w:top w:val="nil"/>
              <w:left w:val="nil"/>
              <w:bottom w:val="single" w:sz="4" w:space="0" w:color="auto"/>
              <w:right w:val="single" w:sz="4" w:space="0" w:color="auto"/>
            </w:tcBorders>
            <w:shd w:val="clear" w:color="auto" w:fill="auto"/>
            <w:noWrap/>
            <w:vAlign w:val="bottom"/>
            <w:hideMark/>
          </w:tcPr>
          <w:p w14:paraId="240CCB56"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19E1695A"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14D30F09"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6C6211B2"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w:t>
            </w:r>
            <w:proofErr w:type="spellStart"/>
            <w:r w:rsidRPr="0019359B">
              <w:rPr>
                <w:rFonts w:ascii="Calibri" w:eastAsia="Times New Roman" w:hAnsi="Calibri" w:cs="Times New Roman"/>
                <w:color w:val="FF0000"/>
              </w:rPr>
              <w:t>ИнтАэр</w:t>
            </w:r>
            <w:proofErr w:type="spellEnd"/>
            <w:r w:rsidRPr="0019359B">
              <w:rPr>
                <w:rFonts w:ascii="Calibri" w:eastAsia="Times New Roman" w:hAnsi="Calibri" w:cs="Times New Roman"/>
                <w:color w:val="FF0000"/>
              </w:rPr>
              <w:t xml:space="preserve"> Трэвел"</w:t>
            </w:r>
          </w:p>
        </w:tc>
        <w:tc>
          <w:tcPr>
            <w:tcW w:w="547" w:type="dxa"/>
            <w:tcBorders>
              <w:top w:val="nil"/>
              <w:left w:val="nil"/>
              <w:bottom w:val="single" w:sz="4" w:space="0" w:color="auto"/>
              <w:right w:val="single" w:sz="4" w:space="0" w:color="auto"/>
            </w:tcBorders>
            <w:shd w:val="clear" w:color="auto" w:fill="auto"/>
            <w:noWrap/>
            <w:vAlign w:val="bottom"/>
            <w:hideMark/>
          </w:tcPr>
          <w:p w14:paraId="094DBD6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6679C8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4FED339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9E149C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32D81EE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827367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0360B72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1559" w:type="dxa"/>
            <w:tcBorders>
              <w:top w:val="nil"/>
              <w:left w:val="nil"/>
              <w:bottom w:val="single" w:sz="4" w:space="0" w:color="auto"/>
              <w:right w:val="single" w:sz="4" w:space="0" w:color="auto"/>
            </w:tcBorders>
            <w:shd w:val="clear" w:color="auto" w:fill="auto"/>
            <w:noWrap/>
            <w:vAlign w:val="bottom"/>
            <w:hideMark/>
          </w:tcPr>
          <w:p w14:paraId="305E9FF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30 000 000  </w:t>
            </w:r>
          </w:p>
        </w:tc>
        <w:tc>
          <w:tcPr>
            <w:tcW w:w="1701" w:type="dxa"/>
            <w:tcBorders>
              <w:top w:val="nil"/>
              <w:left w:val="nil"/>
              <w:bottom w:val="single" w:sz="4" w:space="0" w:color="auto"/>
              <w:right w:val="single" w:sz="4" w:space="0" w:color="auto"/>
            </w:tcBorders>
            <w:shd w:val="clear" w:color="auto" w:fill="auto"/>
            <w:noWrap/>
            <w:vAlign w:val="bottom"/>
            <w:hideMark/>
          </w:tcPr>
          <w:p w14:paraId="392CAACA"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01A0E738"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50743F8F" w14:textId="77777777" w:rsidTr="00E31FFC">
        <w:trPr>
          <w:trHeight w:val="945"/>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7FF48EE1"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w:t>
            </w:r>
            <w:proofErr w:type="spellStart"/>
            <w:r w:rsidRPr="0019359B">
              <w:rPr>
                <w:rFonts w:ascii="Calibri" w:eastAsia="Times New Roman" w:hAnsi="Calibri" w:cs="Times New Roman"/>
                <w:color w:val="FF0000"/>
              </w:rPr>
              <w:t>Авиачартер</w:t>
            </w:r>
            <w:proofErr w:type="spellEnd"/>
            <w:r w:rsidRPr="0019359B">
              <w:rPr>
                <w:rFonts w:ascii="Calibri" w:eastAsia="Times New Roman" w:hAnsi="Calibri" w:cs="Times New Roman"/>
                <w:color w:val="FF0000"/>
              </w:rPr>
              <w:t>-ДВ"</w:t>
            </w:r>
          </w:p>
        </w:tc>
        <w:tc>
          <w:tcPr>
            <w:tcW w:w="547" w:type="dxa"/>
            <w:tcBorders>
              <w:top w:val="nil"/>
              <w:left w:val="nil"/>
              <w:bottom w:val="single" w:sz="4" w:space="0" w:color="auto"/>
              <w:right w:val="single" w:sz="4" w:space="0" w:color="auto"/>
            </w:tcBorders>
            <w:shd w:val="clear" w:color="auto" w:fill="auto"/>
            <w:noWrap/>
            <w:vAlign w:val="bottom"/>
            <w:hideMark/>
          </w:tcPr>
          <w:p w14:paraId="641A456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5EE6A6F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519F297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205AF3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F20932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6FBADAE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E6D64B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75BD267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30 000 000  </w:t>
            </w:r>
          </w:p>
        </w:tc>
        <w:tc>
          <w:tcPr>
            <w:tcW w:w="1701" w:type="dxa"/>
            <w:tcBorders>
              <w:top w:val="nil"/>
              <w:left w:val="nil"/>
              <w:bottom w:val="single" w:sz="4" w:space="0" w:color="auto"/>
              <w:right w:val="single" w:sz="4" w:space="0" w:color="auto"/>
            </w:tcBorders>
            <w:shd w:val="clear" w:color="auto" w:fill="auto"/>
            <w:noWrap/>
            <w:vAlign w:val="bottom"/>
            <w:hideMark/>
          </w:tcPr>
          <w:p w14:paraId="747A1579"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0A96A63E"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57981FA3"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16B74325"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"РВ МИР"</w:t>
            </w:r>
          </w:p>
        </w:tc>
        <w:tc>
          <w:tcPr>
            <w:tcW w:w="547" w:type="dxa"/>
            <w:tcBorders>
              <w:top w:val="nil"/>
              <w:left w:val="nil"/>
              <w:bottom w:val="single" w:sz="4" w:space="0" w:color="auto"/>
              <w:right w:val="single" w:sz="4" w:space="0" w:color="auto"/>
            </w:tcBorders>
            <w:shd w:val="clear" w:color="auto" w:fill="auto"/>
            <w:noWrap/>
            <w:vAlign w:val="bottom"/>
            <w:hideMark/>
          </w:tcPr>
          <w:p w14:paraId="0F978F0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456B5F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4D8EB37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7686EE88"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3179DA9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AC4483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47146DD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1559" w:type="dxa"/>
            <w:tcBorders>
              <w:top w:val="nil"/>
              <w:left w:val="nil"/>
              <w:bottom w:val="single" w:sz="4" w:space="0" w:color="auto"/>
              <w:right w:val="single" w:sz="4" w:space="0" w:color="auto"/>
            </w:tcBorders>
            <w:shd w:val="clear" w:color="auto" w:fill="auto"/>
            <w:noWrap/>
            <w:vAlign w:val="bottom"/>
            <w:hideMark/>
          </w:tcPr>
          <w:p w14:paraId="75C743A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30 000 000  </w:t>
            </w:r>
          </w:p>
        </w:tc>
        <w:tc>
          <w:tcPr>
            <w:tcW w:w="1701" w:type="dxa"/>
            <w:tcBorders>
              <w:top w:val="nil"/>
              <w:left w:val="nil"/>
              <w:bottom w:val="single" w:sz="4" w:space="0" w:color="auto"/>
              <w:right w:val="single" w:sz="4" w:space="0" w:color="auto"/>
            </w:tcBorders>
            <w:shd w:val="clear" w:color="auto" w:fill="auto"/>
            <w:noWrap/>
            <w:vAlign w:val="bottom"/>
            <w:hideMark/>
          </w:tcPr>
          <w:p w14:paraId="787B1004"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24226C0E"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1170CD2D"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0202A628"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«Экспо-тур»</w:t>
            </w:r>
          </w:p>
        </w:tc>
        <w:tc>
          <w:tcPr>
            <w:tcW w:w="547" w:type="dxa"/>
            <w:tcBorders>
              <w:top w:val="nil"/>
              <w:left w:val="nil"/>
              <w:bottom w:val="single" w:sz="4" w:space="0" w:color="auto"/>
              <w:right w:val="single" w:sz="4" w:space="0" w:color="auto"/>
            </w:tcBorders>
            <w:shd w:val="clear" w:color="auto" w:fill="auto"/>
            <w:noWrap/>
            <w:vAlign w:val="bottom"/>
            <w:hideMark/>
          </w:tcPr>
          <w:p w14:paraId="3AACFC43"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195664D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226870E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1BC099C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6D90A5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F6D8BC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789866FF"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09B441B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30 000 000  </w:t>
            </w:r>
          </w:p>
        </w:tc>
        <w:tc>
          <w:tcPr>
            <w:tcW w:w="1701" w:type="dxa"/>
            <w:tcBorders>
              <w:top w:val="nil"/>
              <w:left w:val="nil"/>
              <w:bottom w:val="single" w:sz="4" w:space="0" w:color="auto"/>
              <w:right w:val="single" w:sz="4" w:space="0" w:color="auto"/>
            </w:tcBorders>
            <w:shd w:val="clear" w:color="auto" w:fill="auto"/>
            <w:noWrap/>
            <w:vAlign w:val="bottom"/>
            <w:hideMark/>
          </w:tcPr>
          <w:p w14:paraId="63490348"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030FD526"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2C21B9A3"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2F7BFDEF"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«Идеал Тур»</w:t>
            </w:r>
          </w:p>
        </w:tc>
        <w:tc>
          <w:tcPr>
            <w:tcW w:w="547" w:type="dxa"/>
            <w:tcBorders>
              <w:top w:val="nil"/>
              <w:left w:val="nil"/>
              <w:bottom w:val="single" w:sz="4" w:space="0" w:color="auto"/>
              <w:right w:val="single" w:sz="4" w:space="0" w:color="auto"/>
            </w:tcBorders>
            <w:shd w:val="clear" w:color="auto" w:fill="auto"/>
            <w:noWrap/>
            <w:vAlign w:val="bottom"/>
            <w:hideMark/>
          </w:tcPr>
          <w:p w14:paraId="42C9885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880A5F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0A6B89D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5A949F4D"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12B039C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DA50A85"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0F913C8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51CBC0F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30 000 000  </w:t>
            </w:r>
          </w:p>
        </w:tc>
        <w:tc>
          <w:tcPr>
            <w:tcW w:w="1701" w:type="dxa"/>
            <w:tcBorders>
              <w:top w:val="nil"/>
              <w:left w:val="nil"/>
              <w:bottom w:val="single" w:sz="4" w:space="0" w:color="auto"/>
              <w:right w:val="single" w:sz="4" w:space="0" w:color="auto"/>
            </w:tcBorders>
            <w:shd w:val="clear" w:color="auto" w:fill="auto"/>
            <w:noWrap/>
            <w:vAlign w:val="bottom"/>
            <w:hideMark/>
          </w:tcPr>
          <w:p w14:paraId="10B686DF"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4560C2E6"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1F69DADD" w14:textId="77777777" w:rsidTr="00E31FFC">
        <w:trPr>
          <w:trHeight w:val="945"/>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24DB7204"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w:t>
            </w:r>
            <w:proofErr w:type="spellStart"/>
            <w:r w:rsidRPr="0019359B">
              <w:rPr>
                <w:rFonts w:ascii="Calibri" w:eastAsia="Times New Roman" w:hAnsi="Calibri" w:cs="Times New Roman"/>
                <w:color w:val="FF0000"/>
              </w:rPr>
              <w:t>Нордик</w:t>
            </w:r>
            <w:proofErr w:type="spellEnd"/>
            <w:r w:rsidRPr="0019359B">
              <w:rPr>
                <w:rFonts w:ascii="Calibri" w:eastAsia="Times New Roman" w:hAnsi="Calibri" w:cs="Times New Roman"/>
                <w:color w:val="FF0000"/>
              </w:rPr>
              <w:t xml:space="preserve"> </w:t>
            </w:r>
            <w:proofErr w:type="gramStart"/>
            <w:r w:rsidRPr="0019359B">
              <w:rPr>
                <w:rFonts w:ascii="Calibri" w:eastAsia="Times New Roman" w:hAnsi="Calibri" w:cs="Times New Roman"/>
                <w:color w:val="FF0000"/>
              </w:rPr>
              <w:t>Стар</w:t>
            </w:r>
            <w:proofErr w:type="gramEnd"/>
            <w:r w:rsidRPr="0019359B">
              <w:rPr>
                <w:rFonts w:ascii="Calibri" w:eastAsia="Times New Roman" w:hAnsi="Calibri" w:cs="Times New Roman"/>
                <w:color w:val="FF0000"/>
              </w:rPr>
              <w:t>»</w:t>
            </w:r>
          </w:p>
        </w:tc>
        <w:tc>
          <w:tcPr>
            <w:tcW w:w="547" w:type="dxa"/>
            <w:tcBorders>
              <w:top w:val="nil"/>
              <w:left w:val="nil"/>
              <w:bottom w:val="single" w:sz="4" w:space="0" w:color="auto"/>
              <w:right w:val="single" w:sz="4" w:space="0" w:color="auto"/>
            </w:tcBorders>
            <w:shd w:val="clear" w:color="auto" w:fill="auto"/>
            <w:noWrap/>
            <w:vAlign w:val="bottom"/>
            <w:hideMark/>
          </w:tcPr>
          <w:p w14:paraId="11B1C81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6C55DC8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34F99CB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66FD7CAE"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25A5108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876F0E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160528D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5EFD505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30 000 000  </w:t>
            </w:r>
          </w:p>
        </w:tc>
        <w:tc>
          <w:tcPr>
            <w:tcW w:w="1701" w:type="dxa"/>
            <w:tcBorders>
              <w:top w:val="nil"/>
              <w:left w:val="nil"/>
              <w:bottom w:val="single" w:sz="4" w:space="0" w:color="auto"/>
              <w:right w:val="single" w:sz="4" w:space="0" w:color="auto"/>
            </w:tcBorders>
            <w:shd w:val="clear" w:color="auto" w:fill="auto"/>
            <w:noWrap/>
            <w:vAlign w:val="bottom"/>
            <w:hideMark/>
          </w:tcPr>
          <w:p w14:paraId="36FF2FCF"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76D9DFC1"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4B322DEC" w14:textId="77777777" w:rsidTr="00E31FFC">
        <w:trPr>
          <w:trHeight w:val="63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3AFE0B67"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xml:space="preserve">ООО «Санта </w:t>
            </w:r>
            <w:proofErr w:type="spellStart"/>
            <w:r w:rsidRPr="0019359B">
              <w:rPr>
                <w:rFonts w:ascii="Calibri" w:eastAsia="Times New Roman" w:hAnsi="Calibri" w:cs="Times New Roman"/>
                <w:color w:val="FF0000"/>
              </w:rPr>
              <w:t>Люция</w:t>
            </w:r>
            <w:proofErr w:type="spellEnd"/>
            <w:r w:rsidRPr="0019359B">
              <w:rPr>
                <w:rFonts w:ascii="Calibri" w:eastAsia="Times New Roman" w:hAnsi="Calibri" w:cs="Times New Roman"/>
                <w:color w:val="FF0000"/>
              </w:rPr>
              <w:t>»</w:t>
            </w:r>
          </w:p>
        </w:tc>
        <w:tc>
          <w:tcPr>
            <w:tcW w:w="547" w:type="dxa"/>
            <w:tcBorders>
              <w:top w:val="nil"/>
              <w:left w:val="nil"/>
              <w:bottom w:val="single" w:sz="4" w:space="0" w:color="auto"/>
              <w:right w:val="single" w:sz="4" w:space="0" w:color="auto"/>
            </w:tcBorders>
            <w:shd w:val="clear" w:color="auto" w:fill="auto"/>
            <w:noWrap/>
            <w:vAlign w:val="bottom"/>
            <w:hideMark/>
          </w:tcPr>
          <w:p w14:paraId="3F08545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3D97A8D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709" w:type="dxa"/>
            <w:tcBorders>
              <w:top w:val="nil"/>
              <w:left w:val="nil"/>
              <w:bottom w:val="single" w:sz="4" w:space="0" w:color="auto"/>
              <w:right w:val="single" w:sz="4" w:space="0" w:color="auto"/>
            </w:tcBorders>
            <w:shd w:val="clear" w:color="auto" w:fill="auto"/>
            <w:noWrap/>
            <w:vAlign w:val="bottom"/>
            <w:hideMark/>
          </w:tcPr>
          <w:p w14:paraId="7E349B16"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32EA58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6F914D10"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344645EA"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06F4F97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7F1289A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500 000  </w:t>
            </w:r>
          </w:p>
        </w:tc>
        <w:tc>
          <w:tcPr>
            <w:tcW w:w="1701" w:type="dxa"/>
            <w:tcBorders>
              <w:top w:val="nil"/>
              <w:left w:val="nil"/>
              <w:bottom w:val="single" w:sz="4" w:space="0" w:color="auto"/>
              <w:right w:val="single" w:sz="4" w:space="0" w:color="auto"/>
            </w:tcBorders>
            <w:shd w:val="clear" w:color="auto" w:fill="auto"/>
            <w:noWrap/>
            <w:vAlign w:val="bottom"/>
            <w:hideMark/>
          </w:tcPr>
          <w:p w14:paraId="053742C1"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3408A86D"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r w:rsidR="00E31FFC" w:rsidRPr="0019359B" w14:paraId="634DB3E9" w14:textId="77777777" w:rsidTr="00E31FFC">
        <w:trPr>
          <w:trHeight w:val="1260"/>
        </w:trPr>
        <w:tc>
          <w:tcPr>
            <w:tcW w:w="1154" w:type="dxa"/>
            <w:tcBorders>
              <w:top w:val="nil"/>
              <w:left w:val="single" w:sz="4" w:space="0" w:color="auto"/>
              <w:bottom w:val="single" w:sz="4" w:space="0" w:color="auto"/>
              <w:right w:val="single" w:sz="4" w:space="0" w:color="auto"/>
            </w:tcBorders>
            <w:shd w:val="clear" w:color="auto" w:fill="auto"/>
            <w:vAlign w:val="bottom"/>
            <w:hideMark/>
          </w:tcPr>
          <w:p w14:paraId="5F1885C8"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ООО «Милана Тур» (</w:t>
            </w:r>
            <w:proofErr w:type="spellStart"/>
            <w:r w:rsidRPr="0019359B">
              <w:rPr>
                <w:rFonts w:ascii="Calibri" w:eastAsia="Times New Roman" w:hAnsi="Calibri" w:cs="Times New Roman"/>
                <w:color w:val="FF0000"/>
              </w:rPr>
              <w:t>г</w:t>
            </w:r>
            <w:proofErr w:type="gramStart"/>
            <w:r w:rsidRPr="0019359B">
              <w:rPr>
                <w:rFonts w:ascii="Calibri" w:eastAsia="Times New Roman" w:hAnsi="Calibri" w:cs="Times New Roman"/>
                <w:color w:val="FF0000"/>
              </w:rPr>
              <w:t>.Б</w:t>
            </w:r>
            <w:proofErr w:type="gramEnd"/>
            <w:r w:rsidRPr="0019359B">
              <w:rPr>
                <w:rFonts w:ascii="Calibri" w:eastAsia="Times New Roman" w:hAnsi="Calibri" w:cs="Times New Roman"/>
                <w:color w:val="FF0000"/>
              </w:rPr>
              <w:t>рянск</w:t>
            </w:r>
            <w:proofErr w:type="spellEnd"/>
            <w:r w:rsidRPr="0019359B">
              <w:rPr>
                <w:rFonts w:ascii="Calibri" w:eastAsia="Times New Roman" w:hAnsi="Calibri" w:cs="Times New Roman"/>
                <w:color w:val="FF0000"/>
              </w:rPr>
              <w:t>)</w:t>
            </w:r>
          </w:p>
        </w:tc>
        <w:tc>
          <w:tcPr>
            <w:tcW w:w="547" w:type="dxa"/>
            <w:tcBorders>
              <w:top w:val="nil"/>
              <w:left w:val="nil"/>
              <w:bottom w:val="single" w:sz="4" w:space="0" w:color="auto"/>
              <w:right w:val="single" w:sz="4" w:space="0" w:color="auto"/>
            </w:tcBorders>
            <w:shd w:val="clear" w:color="auto" w:fill="auto"/>
            <w:noWrap/>
            <w:vAlign w:val="bottom"/>
            <w:hideMark/>
          </w:tcPr>
          <w:p w14:paraId="4AD13BB2"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57EC070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14D6C947"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EF45694"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EAA1E91"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6F63805B"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7402189"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525375FC" w14:textId="77777777" w:rsidR="00E31FFC" w:rsidRPr="0019359B" w:rsidRDefault="00E31FFC" w:rsidP="00E31FFC">
            <w:pPr>
              <w:jc w:val="right"/>
              <w:rPr>
                <w:rFonts w:ascii="Calibri" w:eastAsia="Times New Roman" w:hAnsi="Calibri" w:cs="Times New Roman"/>
                <w:color w:val="FF0000"/>
              </w:rPr>
            </w:pPr>
            <w:r w:rsidRPr="0019359B">
              <w:rPr>
                <w:rFonts w:ascii="Calibri" w:eastAsia="Times New Roman" w:hAnsi="Calibri" w:cs="Times New Roman"/>
                <w:color w:val="FF0000"/>
              </w:rPr>
              <w:t xml:space="preserve">30 000 000  </w:t>
            </w:r>
          </w:p>
        </w:tc>
        <w:tc>
          <w:tcPr>
            <w:tcW w:w="1701" w:type="dxa"/>
            <w:tcBorders>
              <w:top w:val="nil"/>
              <w:left w:val="nil"/>
              <w:bottom w:val="single" w:sz="4" w:space="0" w:color="auto"/>
              <w:right w:val="single" w:sz="4" w:space="0" w:color="auto"/>
            </w:tcBorders>
            <w:shd w:val="clear" w:color="auto" w:fill="auto"/>
            <w:noWrap/>
            <w:vAlign w:val="bottom"/>
            <w:hideMark/>
          </w:tcPr>
          <w:p w14:paraId="66E22FFE"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0E580F40" w14:textId="77777777" w:rsidR="00E31FFC" w:rsidRPr="0019359B" w:rsidRDefault="00E31FFC" w:rsidP="00E31FFC">
            <w:pPr>
              <w:rPr>
                <w:rFonts w:ascii="Calibri" w:eastAsia="Times New Roman" w:hAnsi="Calibri" w:cs="Times New Roman"/>
                <w:color w:val="FF0000"/>
              </w:rPr>
            </w:pPr>
            <w:r w:rsidRPr="0019359B">
              <w:rPr>
                <w:rFonts w:ascii="Calibri" w:eastAsia="Times New Roman" w:hAnsi="Calibri" w:cs="Times New Roman"/>
                <w:color w:val="FF0000"/>
              </w:rPr>
              <w:t> </w:t>
            </w:r>
          </w:p>
        </w:tc>
      </w:tr>
    </w:tbl>
    <w:p w14:paraId="42DFF3E7" w14:textId="5414796E" w:rsidR="00E31FFC" w:rsidRPr="0019359B" w:rsidRDefault="00E31FFC" w:rsidP="002A7B50">
      <w:pPr>
        <w:ind w:firstLine="851"/>
        <w:jc w:val="both"/>
        <w:rPr>
          <w:rFonts w:ascii="Times New Roman" w:hAnsi="Times New Roman" w:cs="Times New Roman"/>
          <w:color w:val="FF0000"/>
        </w:rPr>
      </w:pPr>
      <w:r w:rsidRPr="0019359B">
        <w:rPr>
          <w:rFonts w:ascii="Times New Roman" w:hAnsi="Times New Roman" w:cs="Times New Roman"/>
          <w:color w:val="FF0000"/>
        </w:rPr>
        <w:fldChar w:fldCharType="end"/>
      </w:r>
    </w:p>
    <w:p w14:paraId="045961C8" w14:textId="6B2C35AB" w:rsidR="002A7B50" w:rsidRPr="0019359B" w:rsidRDefault="002A7B50" w:rsidP="00E31FFC">
      <w:pPr>
        <w:jc w:val="both"/>
        <w:rPr>
          <w:rFonts w:ascii="Times New Roman" w:hAnsi="Times New Roman" w:cs="Times New Roman"/>
          <w:color w:val="FF0000"/>
        </w:rPr>
      </w:pPr>
      <w:r w:rsidRPr="0019359B">
        <w:rPr>
          <w:rFonts w:ascii="Times New Roman" w:hAnsi="Times New Roman" w:cs="Times New Roman"/>
          <w:color w:val="FF0000"/>
        </w:rPr>
        <w:t xml:space="preserve"> </w:t>
      </w:r>
    </w:p>
    <w:p w14:paraId="298F57E3" w14:textId="77777777" w:rsidR="00236381" w:rsidRDefault="007364AC" w:rsidP="002632A5">
      <w:pPr>
        <w:ind w:firstLine="851"/>
        <w:jc w:val="both"/>
        <w:rPr>
          <w:rFonts w:ascii="Times New Roman" w:hAnsi="Times New Roman" w:cs="Times New Roman"/>
          <w:color w:val="FF0000"/>
        </w:rPr>
      </w:pPr>
      <w:r>
        <w:rPr>
          <w:rFonts w:ascii="Times New Roman" w:hAnsi="Times New Roman" w:cs="Times New Roman"/>
          <w:color w:val="FF0000"/>
        </w:rPr>
        <w:t>Указанные в таблице 5 данные были обработаны методами</w:t>
      </w:r>
      <w:r w:rsidR="005C587F" w:rsidRPr="0019359B">
        <w:rPr>
          <w:rFonts w:ascii="Times New Roman" w:hAnsi="Times New Roman" w:cs="Times New Roman"/>
          <w:color w:val="FF0000"/>
        </w:rPr>
        <w:t xml:space="preserve"> математической статистики</w:t>
      </w:r>
      <w:r>
        <w:rPr>
          <w:rFonts w:ascii="Times New Roman" w:hAnsi="Times New Roman" w:cs="Times New Roman"/>
          <w:color w:val="FF0000"/>
        </w:rPr>
        <w:t>. А именно, был проведен</w:t>
      </w:r>
      <w:r w:rsidR="005C587F" w:rsidRPr="0019359B">
        <w:rPr>
          <w:rFonts w:ascii="Times New Roman" w:hAnsi="Times New Roman" w:cs="Times New Roman"/>
          <w:color w:val="FF0000"/>
        </w:rPr>
        <w:t xml:space="preserve"> </w:t>
      </w:r>
      <w:r w:rsidR="00A95427" w:rsidRPr="0019359B">
        <w:rPr>
          <w:rFonts w:ascii="Times New Roman" w:hAnsi="Times New Roman" w:cs="Times New Roman"/>
          <w:color w:val="FF0000"/>
        </w:rPr>
        <w:t xml:space="preserve">корреляционный </w:t>
      </w:r>
      <w:r w:rsidR="005C587F" w:rsidRPr="0019359B">
        <w:rPr>
          <w:rFonts w:ascii="Times New Roman" w:hAnsi="Times New Roman" w:cs="Times New Roman"/>
          <w:color w:val="FF0000"/>
        </w:rPr>
        <w:t>анализ этих данных</w:t>
      </w:r>
      <w:r>
        <w:rPr>
          <w:rFonts w:ascii="Times New Roman" w:hAnsi="Times New Roman" w:cs="Times New Roman"/>
          <w:color w:val="FF0000"/>
        </w:rPr>
        <w:t xml:space="preserve"> с расчетом </w:t>
      </w:r>
      <w:r w:rsidR="00A95427" w:rsidRPr="0019359B">
        <w:rPr>
          <w:rFonts w:ascii="Times New Roman" w:hAnsi="Times New Roman" w:cs="Times New Roman"/>
          <w:color w:val="FF0000"/>
        </w:rPr>
        <w:t xml:space="preserve"> </w:t>
      </w:r>
      <w:r w:rsidR="0019359B">
        <w:rPr>
          <w:rFonts w:ascii="Times New Roman" w:hAnsi="Times New Roman" w:cs="Times New Roman"/>
          <w:color w:val="FF0000"/>
        </w:rPr>
        <w:t xml:space="preserve"> </w:t>
      </w:r>
      <w:r>
        <w:rPr>
          <w:rFonts w:ascii="Times New Roman" w:hAnsi="Times New Roman" w:cs="Times New Roman"/>
          <w:color w:val="FF0000"/>
        </w:rPr>
        <w:t xml:space="preserve">дихотомических </w:t>
      </w:r>
      <w:r w:rsidR="0019359B">
        <w:rPr>
          <w:rFonts w:ascii="Times New Roman" w:hAnsi="Times New Roman" w:cs="Times New Roman"/>
          <w:color w:val="FF0000"/>
        </w:rPr>
        <w:t>коэффициент</w:t>
      </w:r>
      <w:r>
        <w:rPr>
          <w:rFonts w:ascii="Times New Roman" w:hAnsi="Times New Roman" w:cs="Times New Roman"/>
          <w:color w:val="FF0000"/>
        </w:rPr>
        <w:t>ов</w:t>
      </w:r>
      <w:r w:rsidR="0019359B">
        <w:rPr>
          <w:rFonts w:ascii="Times New Roman" w:hAnsi="Times New Roman" w:cs="Times New Roman"/>
          <w:color w:val="FF0000"/>
        </w:rPr>
        <w:t xml:space="preserve"> корреляции </w:t>
      </w:r>
      <w:r>
        <w:rPr>
          <w:rFonts w:ascii="Times New Roman" w:hAnsi="Times New Roman" w:cs="Times New Roman"/>
          <w:color w:val="FF0000"/>
        </w:rPr>
        <w:t>Пирсона и точечно-</w:t>
      </w:r>
      <w:proofErr w:type="spellStart"/>
      <w:r>
        <w:rPr>
          <w:rFonts w:ascii="Times New Roman" w:hAnsi="Times New Roman" w:cs="Times New Roman"/>
          <w:color w:val="FF0000"/>
        </w:rPr>
        <w:t>бисериальных</w:t>
      </w:r>
      <w:proofErr w:type="spellEnd"/>
      <w:r>
        <w:rPr>
          <w:rFonts w:ascii="Times New Roman" w:hAnsi="Times New Roman" w:cs="Times New Roman"/>
          <w:color w:val="FF0000"/>
        </w:rPr>
        <w:t xml:space="preserve"> коэффициентов корреляции. Этот анализ </w:t>
      </w:r>
      <w:r w:rsidR="005C587F" w:rsidRPr="0019359B">
        <w:rPr>
          <w:rFonts w:ascii="Times New Roman" w:hAnsi="Times New Roman" w:cs="Times New Roman"/>
          <w:color w:val="FF0000"/>
        </w:rPr>
        <w:t>показал</w:t>
      </w:r>
      <w:r w:rsidR="00A95427" w:rsidRPr="0019359B">
        <w:rPr>
          <w:rFonts w:ascii="Times New Roman" w:hAnsi="Times New Roman" w:cs="Times New Roman"/>
          <w:color w:val="FF0000"/>
        </w:rPr>
        <w:t xml:space="preserve">, </w:t>
      </w:r>
      <w:r w:rsidR="00776C5A" w:rsidRPr="0019359B">
        <w:rPr>
          <w:rFonts w:ascii="Times New Roman" w:hAnsi="Times New Roman" w:cs="Times New Roman"/>
          <w:color w:val="FF0000"/>
        </w:rPr>
        <w:t xml:space="preserve">что </w:t>
      </w:r>
      <w:r w:rsidR="00A95427" w:rsidRPr="0019359B">
        <w:rPr>
          <w:rFonts w:ascii="Times New Roman" w:hAnsi="Times New Roman" w:cs="Times New Roman"/>
          <w:color w:val="FF0000"/>
        </w:rPr>
        <w:t>связи между банкротством туроператора и всеми данными о</w:t>
      </w:r>
      <w:r w:rsidR="00932A75">
        <w:rPr>
          <w:rFonts w:ascii="Times New Roman" w:hAnsi="Times New Roman" w:cs="Times New Roman"/>
          <w:color w:val="FF0000"/>
        </w:rPr>
        <w:t>б этом туроператоре</w:t>
      </w:r>
      <w:r w:rsidR="00A95427" w:rsidRPr="0019359B">
        <w:rPr>
          <w:rFonts w:ascii="Times New Roman" w:hAnsi="Times New Roman" w:cs="Times New Roman"/>
          <w:color w:val="FF0000"/>
        </w:rPr>
        <w:t>, имеющимися в открытых источниках</w:t>
      </w:r>
      <w:r w:rsidR="00776C5A" w:rsidRPr="0019359B">
        <w:rPr>
          <w:rFonts w:ascii="Times New Roman" w:hAnsi="Times New Roman" w:cs="Times New Roman"/>
          <w:color w:val="FF0000"/>
        </w:rPr>
        <w:t xml:space="preserve">, </w:t>
      </w:r>
      <w:r w:rsidR="0019359B" w:rsidRPr="0019359B">
        <w:rPr>
          <w:rFonts w:ascii="Times New Roman" w:hAnsi="Times New Roman" w:cs="Times New Roman"/>
          <w:color w:val="FF0000"/>
        </w:rPr>
        <w:t>слабы</w:t>
      </w:r>
      <w:r>
        <w:rPr>
          <w:rFonts w:ascii="Times New Roman" w:hAnsi="Times New Roman" w:cs="Times New Roman"/>
          <w:color w:val="FF0000"/>
        </w:rPr>
        <w:t>, гипотезы о незначимости коэффициентов корреляции при уровне значимости, равном 0,05, принимаются.</w:t>
      </w:r>
      <w:r w:rsidR="0019359B" w:rsidRPr="0019359B">
        <w:rPr>
          <w:rFonts w:ascii="Times New Roman" w:hAnsi="Times New Roman" w:cs="Times New Roman"/>
          <w:color w:val="FF0000"/>
        </w:rPr>
        <w:t xml:space="preserve"> </w:t>
      </w:r>
    </w:p>
    <w:p w14:paraId="47D741B5" w14:textId="77777777" w:rsidR="00864F92" w:rsidRDefault="00776C5A" w:rsidP="002632A5">
      <w:pPr>
        <w:ind w:firstLine="851"/>
        <w:jc w:val="both"/>
        <w:rPr>
          <w:rFonts w:ascii="Times New Roman" w:hAnsi="Times New Roman" w:cs="Times New Roman"/>
          <w:color w:val="FF0000"/>
        </w:rPr>
      </w:pPr>
      <w:r w:rsidRPr="0019359B">
        <w:rPr>
          <w:rFonts w:ascii="Times New Roman" w:hAnsi="Times New Roman" w:cs="Times New Roman"/>
          <w:color w:val="FF0000"/>
        </w:rPr>
        <w:t>Единственным и</w:t>
      </w:r>
      <w:r w:rsidR="00A95427" w:rsidRPr="0019359B">
        <w:rPr>
          <w:rFonts w:ascii="Times New Roman" w:hAnsi="Times New Roman" w:cs="Times New Roman"/>
          <w:color w:val="FF0000"/>
        </w:rPr>
        <w:t>сключением явил</w:t>
      </w:r>
      <w:r w:rsidRPr="0019359B">
        <w:rPr>
          <w:rFonts w:ascii="Times New Roman" w:hAnsi="Times New Roman" w:cs="Times New Roman"/>
          <w:color w:val="FF0000"/>
        </w:rPr>
        <w:t xml:space="preserve">ась положительная связь средней силы </w:t>
      </w:r>
      <w:r w:rsidR="00932A75">
        <w:rPr>
          <w:rFonts w:ascii="Times New Roman" w:hAnsi="Times New Roman" w:cs="Times New Roman"/>
          <w:color w:val="FF0000"/>
        </w:rPr>
        <w:t xml:space="preserve">(коэффициент корреляции равен 0,6) </w:t>
      </w:r>
      <w:r w:rsidRPr="0019359B">
        <w:rPr>
          <w:rFonts w:ascii="Times New Roman" w:hAnsi="Times New Roman" w:cs="Times New Roman"/>
          <w:color w:val="FF0000"/>
        </w:rPr>
        <w:t xml:space="preserve">между банкротством и денежными средствами, </w:t>
      </w:r>
      <w:r w:rsidRPr="0019359B">
        <w:rPr>
          <w:rFonts w:ascii="Times New Roman" w:hAnsi="Times New Roman" w:cs="Times New Roman"/>
          <w:color w:val="FF0000"/>
        </w:rPr>
        <w:lastRenderedPageBreak/>
        <w:t>полученными туроператором за прошедший год.</w:t>
      </w:r>
      <w:r w:rsidR="00932A75">
        <w:rPr>
          <w:rFonts w:ascii="Times New Roman" w:hAnsi="Times New Roman" w:cs="Times New Roman"/>
          <w:color w:val="FF0000"/>
        </w:rPr>
        <w:t xml:space="preserve"> Здесь статистическая гипотеза о незначимости коэффициента корреляции отвергается при </w:t>
      </w:r>
      <w:r w:rsidR="00236381">
        <w:rPr>
          <w:rFonts w:ascii="Times New Roman" w:hAnsi="Times New Roman" w:cs="Times New Roman"/>
          <w:color w:val="FF0000"/>
        </w:rPr>
        <w:t xml:space="preserve">уровне значимости 0,05. </w:t>
      </w:r>
      <w:r w:rsidRPr="0019359B">
        <w:rPr>
          <w:rFonts w:ascii="Times New Roman" w:hAnsi="Times New Roman" w:cs="Times New Roman"/>
          <w:color w:val="FF0000"/>
        </w:rPr>
        <w:t xml:space="preserve">Это могло </w:t>
      </w:r>
      <w:r w:rsidR="00236381">
        <w:rPr>
          <w:rFonts w:ascii="Times New Roman" w:hAnsi="Times New Roman" w:cs="Times New Roman"/>
          <w:color w:val="FF0000"/>
        </w:rPr>
        <w:t xml:space="preserve">бы </w:t>
      </w:r>
      <w:r w:rsidRPr="0019359B">
        <w:rPr>
          <w:rFonts w:ascii="Times New Roman" w:hAnsi="Times New Roman" w:cs="Times New Roman"/>
          <w:color w:val="FF0000"/>
        </w:rPr>
        <w:t xml:space="preserve">свидетельствовать о том, что «крупные» туроператоры более склонны к банкротству, чем мелкие. Однако данный вывод представляется весьма сомнительным. Скорее всего, указанный факт является следствием того, что </w:t>
      </w:r>
      <w:r w:rsidR="00FB7091" w:rsidRPr="0019359B">
        <w:rPr>
          <w:rFonts w:ascii="Times New Roman" w:hAnsi="Times New Roman" w:cs="Times New Roman"/>
          <w:color w:val="FF0000"/>
        </w:rPr>
        <w:t>информация о банкротстве крупных туроператоров отражена в собранных данных более полно, в то время</w:t>
      </w:r>
      <w:proofErr w:type="gramStart"/>
      <w:r w:rsidR="00FB7091" w:rsidRPr="0019359B">
        <w:rPr>
          <w:rFonts w:ascii="Times New Roman" w:hAnsi="Times New Roman" w:cs="Times New Roman"/>
          <w:color w:val="FF0000"/>
        </w:rPr>
        <w:t>,</w:t>
      </w:r>
      <w:proofErr w:type="gramEnd"/>
      <w:r w:rsidR="00FB7091" w:rsidRPr="0019359B">
        <w:rPr>
          <w:rFonts w:ascii="Times New Roman" w:hAnsi="Times New Roman" w:cs="Times New Roman"/>
          <w:color w:val="FF0000"/>
        </w:rPr>
        <w:t xml:space="preserve"> как банкротство мелких туроператоров, как менее социально значимое, отражено не в полной мере. </w:t>
      </w:r>
    </w:p>
    <w:p w14:paraId="0406A963" w14:textId="686E5031" w:rsidR="00C74FFF" w:rsidRPr="0019359B" w:rsidRDefault="00864F92" w:rsidP="002632A5">
      <w:pPr>
        <w:ind w:firstLine="851"/>
        <w:jc w:val="both"/>
        <w:rPr>
          <w:rFonts w:ascii="Times New Roman" w:hAnsi="Times New Roman" w:cs="Times New Roman"/>
          <w:color w:val="FF0000"/>
        </w:rPr>
      </w:pPr>
      <w:r>
        <w:rPr>
          <w:rFonts w:ascii="Times New Roman" w:hAnsi="Times New Roman" w:cs="Times New Roman"/>
          <w:color w:val="FF0000"/>
        </w:rPr>
        <w:t xml:space="preserve">Особо следует отметить, что проведенный анализ не выявил связи между банкротством туроператоров и суммой обеспечения, как в абсолютном выражении (в рублях), так и в относительном (в отношении к </w:t>
      </w:r>
      <w:r w:rsidR="005D57D4">
        <w:rPr>
          <w:rFonts w:ascii="Times New Roman" w:hAnsi="Times New Roman" w:cs="Times New Roman"/>
          <w:color w:val="FF0000"/>
        </w:rPr>
        <w:t>сумме реализации турпродуктов).</w:t>
      </w:r>
      <w:r>
        <w:rPr>
          <w:rFonts w:ascii="Times New Roman" w:hAnsi="Times New Roman" w:cs="Times New Roman"/>
          <w:color w:val="FF0000"/>
        </w:rPr>
        <w:t xml:space="preserve"> </w:t>
      </w:r>
      <w:r w:rsidR="00FB7091" w:rsidRPr="0019359B">
        <w:rPr>
          <w:rFonts w:ascii="Times New Roman" w:hAnsi="Times New Roman" w:cs="Times New Roman"/>
          <w:color w:val="FF0000"/>
        </w:rPr>
        <w:t xml:space="preserve"> </w:t>
      </w:r>
    </w:p>
    <w:p w14:paraId="6AD10876" w14:textId="59F2D6D8" w:rsidR="00747E80" w:rsidRPr="0019359B" w:rsidRDefault="00FB7091" w:rsidP="000A5BF2">
      <w:pPr>
        <w:ind w:firstLine="851"/>
        <w:jc w:val="both"/>
        <w:rPr>
          <w:rFonts w:ascii="Times New Roman" w:hAnsi="Times New Roman" w:cs="Times New Roman"/>
          <w:color w:val="FF0000"/>
        </w:rPr>
      </w:pPr>
      <w:r w:rsidRPr="0019359B">
        <w:rPr>
          <w:rFonts w:ascii="Times New Roman" w:hAnsi="Times New Roman" w:cs="Times New Roman"/>
          <w:color w:val="FF0000"/>
        </w:rPr>
        <w:t>Таким образом, статистический анализ показал, что в настоящее время турист</w:t>
      </w:r>
      <w:r w:rsidR="005E2233" w:rsidRPr="0019359B">
        <w:rPr>
          <w:rFonts w:ascii="Times New Roman" w:hAnsi="Times New Roman" w:cs="Times New Roman"/>
          <w:color w:val="FF0000"/>
        </w:rPr>
        <w:t>ы</w:t>
      </w:r>
      <w:r w:rsidRPr="0019359B">
        <w:rPr>
          <w:rFonts w:ascii="Times New Roman" w:hAnsi="Times New Roman" w:cs="Times New Roman"/>
          <w:color w:val="FF0000"/>
        </w:rPr>
        <w:t xml:space="preserve"> </w:t>
      </w:r>
      <w:r w:rsidR="00236381">
        <w:rPr>
          <w:rFonts w:ascii="Times New Roman" w:hAnsi="Times New Roman" w:cs="Times New Roman"/>
          <w:color w:val="FF0000"/>
        </w:rPr>
        <w:t xml:space="preserve">фактически </w:t>
      </w:r>
      <w:r w:rsidRPr="0019359B">
        <w:rPr>
          <w:rFonts w:ascii="Times New Roman" w:hAnsi="Times New Roman" w:cs="Times New Roman"/>
          <w:color w:val="FF0000"/>
        </w:rPr>
        <w:t>не име</w:t>
      </w:r>
      <w:r w:rsidR="005E2233" w:rsidRPr="0019359B">
        <w:rPr>
          <w:rFonts w:ascii="Times New Roman" w:hAnsi="Times New Roman" w:cs="Times New Roman"/>
          <w:color w:val="FF0000"/>
        </w:rPr>
        <w:t>ю</w:t>
      </w:r>
      <w:r w:rsidRPr="0019359B">
        <w:rPr>
          <w:rFonts w:ascii="Times New Roman" w:hAnsi="Times New Roman" w:cs="Times New Roman"/>
          <w:color w:val="FF0000"/>
        </w:rPr>
        <w:t xml:space="preserve">т возможности снизить свои риски, </w:t>
      </w:r>
      <w:r w:rsidR="005E2233" w:rsidRPr="0019359B">
        <w:rPr>
          <w:rFonts w:ascii="Times New Roman" w:hAnsi="Times New Roman" w:cs="Times New Roman"/>
          <w:color w:val="FF0000"/>
        </w:rPr>
        <w:t xml:space="preserve">связанные с банкротством туроператоров, если они будут </w:t>
      </w:r>
      <w:r w:rsidR="00991395" w:rsidRPr="0019359B">
        <w:rPr>
          <w:rFonts w:ascii="Times New Roman" w:hAnsi="Times New Roman" w:cs="Times New Roman"/>
          <w:color w:val="FF0000"/>
        </w:rPr>
        <w:t>полагаться</w:t>
      </w:r>
      <w:r w:rsidRPr="0019359B">
        <w:rPr>
          <w:rFonts w:ascii="Times New Roman" w:hAnsi="Times New Roman" w:cs="Times New Roman"/>
          <w:color w:val="FF0000"/>
        </w:rPr>
        <w:t xml:space="preserve"> </w:t>
      </w:r>
      <w:r w:rsidR="005E2233" w:rsidRPr="0019359B">
        <w:rPr>
          <w:rFonts w:ascii="Times New Roman" w:hAnsi="Times New Roman" w:cs="Times New Roman"/>
          <w:color w:val="FF0000"/>
        </w:rPr>
        <w:t xml:space="preserve">лишь </w:t>
      </w:r>
      <w:r w:rsidR="00991395" w:rsidRPr="0019359B">
        <w:rPr>
          <w:rFonts w:ascii="Times New Roman" w:hAnsi="Times New Roman" w:cs="Times New Roman"/>
          <w:color w:val="FF0000"/>
        </w:rPr>
        <w:t xml:space="preserve">на </w:t>
      </w:r>
      <w:r w:rsidRPr="0019359B">
        <w:rPr>
          <w:rFonts w:ascii="Times New Roman" w:hAnsi="Times New Roman" w:cs="Times New Roman"/>
          <w:color w:val="FF0000"/>
        </w:rPr>
        <w:t xml:space="preserve">официальную информацию о туроператорах. </w:t>
      </w:r>
      <w:r w:rsidR="00E22A30" w:rsidRPr="0019359B">
        <w:rPr>
          <w:rFonts w:ascii="Times New Roman" w:hAnsi="Times New Roman" w:cs="Times New Roman"/>
          <w:color w:val="FF0000"/>
        </w:rPr>
        <w:t xml:space="preserve">В этой связи возникают дополнительные риски для потребителей туристских продуктов и их неуверенность в поставщике. </w:t>
      </w:r>
    </w:p>
    <w:p w14:paraId="079C8A47" w14:textId="72F448BC" w:rsidR="002C35BA" w:rsidRPr="004559F8" w:rsidRDefault="00CE0448" w:rsidP="000A5BF2">
      <w:pPr>
        <w:ind w:firstLine="851"/>
        <w:jc w:val="both"/>
        <w:rPr>
          <w:rFonts w:ascii="Times New Roman" w:hAnsi="Times New Roman" w:cs="Times New Roman"/>
        </w:rPr>
      </w:pPr>
      <w:r w:rsidRPr="00560A9D">
        <w:rPr>
          <w:rFonts w:ascii="Times New Roman" w:hAnsi="Times New Roman" w:cs="Times New Roman"/>
          <w:color w:val="0D0D0D" w:themeColor="text1" w:themeTint="F2"/>
        </w:rPr>
        <w:t>Тем самым</w:t>
      </w:r>
      <w:r w:rsidR="00E22A30" w:rsidRPr="00560A9D">
        <w:rPr>
          <w:rFonts w:ascii="Times New Roman" w:hAnsi="Times New Roman" w:cs="Times New Roman"/>
          <w:color w:val="0D0D0D" w:themeColor="text1" w:themeTint="F2"/>
        </w:rPr>
        <w:t xml:space="preserve"> о</w:t>
      </w:r>
      <w:r w:rsidR="002B4839" w:rsidRPr="00560A9D">
        <w:rPr>
          <w:rFonts w:ascii="Times New Roman" w:hAnsi="Times New Roman" w:cs="Times New Roman"/>
          <w:color w:val="0D0D0D" w:themeColor="text1" w:themeTint="F2"/>
        </w:rPr>
        <w:t xml:space="preserve">чевидно одно, что в ближайшее время российский рынок туриндустрии ждет кризис. </w:t>
      </w:r>
      <w:r w:rsidR="00E22A30" w:rsidRPr="00560A9D">
        <w:rPr>
          <w:rFonts w:ascii="Times New Roman" w:hAnsi="Times New Roman" w:cs="Times New Roman"/>
          <w:color w:val="0D0D0D" w:themeColor="text1" w:themeTint="F2"/>
        </w:rPr>
        <w:t>Скорее всего</w:t>
      </w:r>
      <w:r w:rsidR="002B4839" w:rsidRPr="00560A9D">
        <w:rPr>
          <w:rFonts w:ascii="Times New Roman" w:hAnsi="Times New Roman" w:cs="Times New Roman"/>
          <w:color w:val="0D0D0D" w:themeColor="text1" w:themeTint="F2"/>
        </w:rPr>
        <w:t xml:space="preserve"> на рынке останется несколько крупных туроператоров, количество турагентов сократится, а граждане будут предпочитать планировать свое путешествие самостоятельно. </w:t>
      </w:r>
      <w:r w:rsidR="00E22A30" w:rsidRPr="00560A9D">
        <w:rPr>
          <w:rFonts w:ascii="Times New Roman" w:hAnsi="Times New Roman" w:cs="Times New Roman"/>
          <w:color w:val="0D0D0D" w:themeColor="text1" w:themeTint="F2"/>
        </w:rPr>
        <w:t xml:space="preserve">По крайней мере в ближайшие год-два. </w:t>
      </w:r>
      <w:r w:rsidR="002B4839" w:rsidRPr="00560A9D">
        <w:rPr>
          <w:rFonts w:ascii="Times New Roman" w:hAnsi="Times New Roman" w:cs="Times New Roman"/>
          <w:color w:val="0D0D0D" w:themeColor="text1" w:themeTint="F2"/>
        </w:rPr>
        <w:t xml:space="preserve">Однако, и здесь их может ждать неприятный сюрприз. Принятие поправок в закон о персональных данных, обязывающем хранить данные россиян на территории </w:t>
      </w:r>
      <w:r w:rsidR="00E22A30" w:rsidRPr="00560A9D">
        <w:rPr>
          <w:rFonts w:ascii="Times New Roman" w:hAnsi="Times New Roman" w:cs="Times New Roman"/>
          <w:color w:val="0D0D0D" w:themeColor="text1" w:themeTint="F2"/>
        </w:rPr>
        <w:t>Российской Федерации</w:t>
      </w:r>
      <w:r w:rsidR="002B4839" w:rsidRPr="00560A9D">
        <w:rPr>
          <w:rFonts w:ascii="Times New Roman" w:hAnsi="Times New Roman" w:cs="Times New Roman"/>
          <w:color w:val="0D0D0D" w:themeColor="text1" w:themeTint="F2"/>
        </w:rPr>
        <w:t>, может существенно осложнить эту процедуру россиянам и подорвать</w:t>
      </w:r>
      <w:r w:rsidR="002B4839" w:rsidRPr="004559F8">
        <w:rPr>
          <w:rFonts w:ascii="Times New Roman" w:hAnsi="Times New Roman" w:cs="Times New Roman"/>
        </w:rPr>
        <w:t xml:space="preserve"> окончательно российский туристский рынок. Дело в том, что большинство систем бронирования, в том числе авиабилетов, гостиниц и т.д. – это </w:t>
      </w:r>
      <w:r w:rsidR="00FF4877" w:rsidRPr="004559F8">
        <w:rPr>
          <w:rFonts w:ascii="Times New Roman" w:hAnsi="Times New Roman" w:cs="Times New Roman"/>
        </w:rPr>
        <w:t xml:space="preserve">такие </w:t>
      </w:r>
      <w:r w:rsidR="002B4839" w:rsidRPr="004559F8">
        <w:rPr>
          <w:rFonts w:ascii="Times New Roman" w:hAnsi="Times New Roman" w:cs="Times New Roman"/>
        </w:rPr>
        <w:t>системы</w:t>
      </w:r>
      <w:r w:rsidR="00FF4877" w:rsidRPr="004559F8">
        <w:rPr>
          <w:rFonts w:ascii="Times New Roman" w:hAnsi="Times New Roman" w:cs="Times New Roman"/>
        </w:rPr>
        <w:t xml:space="preserve"> как </w:t>
      </w:r>
      <w:hyperlink r:id="rId9" w:history="1">
        <w:proofErr w:type="spellStart"/>
        <w:r w:rsidR="00FF4877" w:rsidRPr="004559F8">
          <w:rPr>
            <w:rFonts w:ascii="Times New Roman" w:hAnsi="Times New Roman" w:cs="Times New Roman"/>
          </w:rPr>
          <w:t>Amadeus</w:t>
        </w:r>
        <w:proofErr w:type="spellEnd"/>
      </w:hyperlink>
      <w:r w:rsidR="00FF4877" w:rsidRPr="004559F8">
        <w:rPr>
          <w:rFonts w:ascii="Times New Roman" w:hAnsi="Times New Roman" w:cs="Times New Roman"/>
        </w:rPr>
        <w:t xml:space="preserve"> и </w:t>
      </w:r>
      <w:hyperlink r:id="rId10" w:history="1">
        <w:proofErr w:type="spellStart"/>
        <w:r w:rsidR="00FF4877" w:rsidRPr="004559F8">
          <w:rPr>
            <w:rFonts w:ascii="Times New Roman" w:hAnsi="Times New Roman" w:cs="Times New Roman"/>
          </w:rPr>
          <w:t>Sabre</w:t>
        </w:r>
        <w:proofErr w:type="spellEnd"/>
      </w:hyperlink>
      <w:r w:rsidR="00FF4877" w:rsidRPr="004559F8">
        <w:rPr>
          <w:rFonts w:ascii="Times New Roman" w:hAnsi="Times New Roman" w:cs="Times New Roman"/>
        </w:rPr>
        <w:t xml:space="preserve"> (он-</w:t>
      </w:r>
      <w:proofErr w:type="spellStart"/>
      <w:r w:rsidR="00FF4877" w:rsidRPr="004559F8">
        <w:rPr>
          <w:rFonts w:ascii="Times New Roman" w:hAnsi="Times New Roman" w:cs="Times New Roman"/>
        </w:rPr>
        <w:t>лайн</w:t>
      </w:r>
      <w:proofErr w:type="spellEnd"/>
      <w:r w:rsidR="00FF4877" w:rsidRPr="004559F8">
        <w:rPr>
          <w:rFonts w:ascii="Times New Roman" w:hAnsi="Times New Roman" w:cs="Times New Roman"/>
        </w:rPr>
        <w:t xml:space="preserve"> бронирование авиабилетов), </w:t>
      </w:r>
      <w:r w:rsidR="00FF4877" w:rsidRPr="004559F8">
        <w:rPr>
          <w:rFonts w:ascii="Times New Roman" w:hAnsi="Times New Roman" w:cs="Times New Roman"/>
          <w:lang w:val="en-US"/>
        </w:rPr>
        <w:t>booking</w:t>
      </w:r>
      <w:r w:rsidR="00FF4877" w:rsidRPr="004559F8">
        <w:rPr>
          <w:rFonts w:ascii="Times New Roman" w:hAnsi="Times New Roman" w:cs="Times New Roman"/>
        </w:rPr>
        <w:t>.</w:t>
      </w:r>
      <w:r w:rsidR="00FF4877" w:rsidRPr="004559F8">
        <w:rPr>
          <w:rFonts w:ascii="Times New Roman" w:hAnsi="Times New Roman" w:cs="Times New Roman"/>
          <w:lang w:val="en-US"/>
        </w:rPr>
        <w:t>com</w:t>
      </w:r>
      <w:r w:rsidR="00FF4877" w:rsidRPr="004559F8">
        <w:rPr>
          <w:rFonts w:ascii="Times New Roman" w:hAnsi="Times New Roman" w:cs="Times New Roman"/>
        </w:rPr>
        <w:t xml:space="preserve"> (он-</w:t>
      </w:r>
      <w:proofErr w:type="spellStart"/>
      <w:r w:rsidR="00FF4877" w:rsidRPr="004559F8">
        <w:rPr>
          <w:rFonts w:ascii="Times New Roman" w:hAnsi="Times New Roman" w:cs="Times New Roman"/>
        </w:rPr>
        <w:t>лайн</w:t>
      </w:r>
      <w:proofErr w:type="spellEnd"/>
      <w:r w:rsidR="00FF4877" w:rsidRPr="004559F8">
        <w:rPr>
          <w:rFonts w:ascii="Times New Roman" w:hAnsi="Times New Roman" w:cs="Times New Roman"/>
        </w:rPr>
        <w:t xml:space="preserve"> бронирование гостиниц) и т.д.</w:t>
      </w:r>
      <w:r w:rsidR="00271A51" w:rsidRPr="004559F8">
        <w:rPr>
          <w:rFonts w:ascii="Times New Roman" w:hAnsi="Times New Roman" w:cs="Times New Roman"/>
        </w:rPr>
        <w:t xml:space="preserve"> являются зарубежными системами, а соответственно и сервера с данными у них находятся на территории зарубежных стран.</w:t>
      </w:r>
      <w:r w:rsidR="00FF4877" w:rsidRPr="004559F8">
        <w:rPr>
          <w:rFonts w:ascii="Times New Roman" w:hAnsi="Times New Roman" w:cs="Times New Roman"/>
        </w:rPr>
        <w:t xml:space="preserve"> Изменения вступают в силу с 1 сентября 2016 года. До этого времени в России должны быть созданы </w:t>
      </w:r>
      <w:r w:rsidR="00FB3445" w:rsidRPr="004559F8">
        <w:rPr>
          <w:rFonts w:ascii="Times New Roman" w:hAnsi="Times New Roman" w:cs="Times New Roman"/>
        </w:rPr>
        <w:t>собственные аналогичные системы. О</w:t>
      </w:r>
      <w:r w:rsidR="00FF4877" w:rsidRPr="004559F8">
        <w:rPr>
          <w:rFonts w:ascii="Times New Roman" w:hAnsi="Times New Roman" w:cs="Times New Roman"/>
        </w:rPr>
        <w:t xml:space="preserve">чевидно что двух лет </w:t>
      </w:r>
      <w:r w:rsidR="00271A51" w:rsidRPr="004559F8">
        <w:rPr>
          <w:rFonts w:ascii="Times New Roman" w:hAnsi="Times New Roman" w:cs="Times New Roman"/>
        </w:rPr>
        <w:t xml:space="preserve">России </w:t>
      </w:r>
      <w:r w:rsidR="00FF4877" w:rsidRPr="004559F8">
        <w:rPr>
          <w:rFonts w:ascii="Times New Roman" w:hAnsi="Times New Roman" w:cs="Times New Roman"/>
        </w:rPr>
        <w:t>будет недостаточно для</w:t>
      </w:r>
      <w:r w:rsidR="00271A51" w:rsidRPr="004559F8">
        <w:rPr>
          <w:rFonts w:ascii="Times New Roman" w:hAnsi="Times New Roman" w:cs="Times New Roman"/>
        </w:rPr>
        <w:t xml:space="preserve"> </w:t>
      </w:r>
      <w:r w:rsidR="00FF4877" w:rsidRPr="004559F8">
        <w:rPr>
          <w:rFonts w:ascii="Times New Roman" w:hAnsi="Times New Roman" w:cs="Times New Roman"/>
        </w:rPr>
        <w:t xml:space="preserve">создания и апробации новых глобальных дистрибутивных сетей. К сведению компания </w:t>
      </w:r>
      <w:proofErr w:type="spellStart"/>
      <w:r w:rsidR="00FF4877" w:rsidRPr="004559F8">
        <w:rPr>
          <w:rFonts w:ascii="Times New Roman" w:hAnsi="Times New Roman" w:cs="Times New Roman"/>
        </w:rPr>
        <w:t>Amadeus</w:t>
      </w:r>
      <w:proofErr w:type="spellEnd"/>
      <w:r w:rsidR="00FF4877" w:rsidRPr="004559F8">
        <w:rPr>
          <w:rFonts w:ascii="Times New Roman" w:hAnsi="Times New Roman" w:cs="Times New Roman"/>
        </w:rPr>
        <w:t xml:space="preserve"> начала  свою работу </w:t>
      </w:r>
      <w:r w:rsidR="00271A51" w:rsidRPr="004559F8">
        <w:rPr>
          <w:rFonts w:ascii="Times New Roman" w:hAnsi="Times New Roman" w:cs="Times New Roman"/>
        </w:rPr>
        <w:t xml:space="preserve">по созданию системы бронирования авиабилетов еще </w:t>
      </w:r>
      <w:r w:rsidR="00FF4877" w:rsidRPr="004559F8">
        <w:rPr>
          <w:rFonts w:ascii="Times New Roman" w:hAnsi="Times New Roman" w:cs="Times New Roman"/>
        </w:rPr>
        <w:t xml:space="preserve">в 1986 году благодаря совместным инвестициям крупнейших европейских авиаперевозчиков. </w:t>
      </w:r>
      <w:proofErr w:type="spellStart"/>
      <w:r w:rsidR="00FF4877" w:rsidRPr="004559F8">
        <w:rPr>
          <w:rFonts w:ascii="Times New Roman" w:hAnsi="Times New Roman" w:cs="Times New Roman"/>
        </w:rPr>
        <w:t>Sabre</w:t>
      </w:r>
      <w:proofErr w:type="spellEnd"/>
      <w:r w:rsidR="00FF4877" w:rsidRPr="004559F8">
        <w:rPr>
          <w:rFonts w:ascii="Times New Roman" w:hAnsi="Times New Roman" w:cs="Times New Roman"/>
        </w:rPr>
        <w:t xml:space="preserve"> создана </w:t>
      </w:r>
      <w:r w:rsidR="00271A51" w:rsidRPr="004559F8">
        <w:rPr>
          <w:rFonts w:ascii="Times New Roman" w:hAnsi="Times New Roman" w:cs="Times New Roman"/>
        </w:rPr>
        <w:t xml:space="preserve">еще раньше </w:t>
      </w:r>
      <w:r w:rsidR="00FF4877" w:rsidRPr="004559F8">
        <w:rPr>
          <w:rFonts w:ascii="Times New Roman" w:hAnsi="Times New Roman" w:cs="Times New Roman"/>
        </w:rPr>
        <w:t xml:space="preserve">в 1967 году компанией IBM и американскими авиакомпаниями. Неужели Россия может рассчитывать за два года создать примерный аналог какой-то из этих систем, одной из которых уже более 40 лет, а второй – почти 30. </w:t>
      </w:r>
      <w:r w:rsidR="00E22A30" w:rsidRPr="004559F8">
        <w:rPr>
          <w:rFonts w:ascii="Times New Roman" w:hAnsi="Times New Roman" w:cs="Times New Roman"/>
        </w:rPr>
        <w:t>Между тем в настоящий момент пока что не представлено ни одного официального аналога системам бронирования авиабилетов и многие авиаперевозчики уже сейчас говорят о возможных проблемах с прод</w:t>
      </w:r>
      <w:r w:rsidR="009B5314" w:rsidRPr="004559F8">
        <w:rPr>
          <w:rFonts w:ascii="Times New Roman" w:hAnsi="Times New Roman" w:cs="Times New Roman"/>
        </w:rPr>
        <w:t>ажей билетов в ближайшее время.</w:t>
      </w:r>
    </w:p>
    <w:p w14:paraId="1B716989" w14:textId="1F3BC112" w:rsidR="00CC6A29" w:rsidRPr="004559F8" w:rsidRDefault="00FF4877" w:rsidP="00CC6A29">
      <w:pPr>
        <w:ind w:firstLine="851"/>
        <w:jc w:val="both"/>
        <w:rPr>
          <w:rFonts w:ascii="Times New Roman" w:hAnsi="Times New Roman" w:cs="Times New Roman"/>
        </w:rPr>
      </w:pPr>
      <w:r w:rsidRPr="004559F8">
        <w:rPr>
          <w:rFonts w:ascii="Times New Roman" w:hAnsi="Times New Roman" w:cs="Times New Roman"/>
        </w:rPr>
        <w:t>Если в российской туриндустрии ставится задача отвадить россиян выезжать на отдых за рубеж, то очевидно стоит начинать н</w:t>
      </w:r>
      <w:r w:rsidR="00B16CD5" w:rsidRPr="004559F8">
        <w:rPr>
          <w:rFonts w:ascii="Times New Roman" w:hAnsi="Times New Roman" w:cs="Times New Roman"/>
        </w:rPr>
        <w:t>е</w:t>
      </w:r>
      <w:r w:rsidRPr="004559F8">
        <w:rPr>
          <w:rFonts w:ascii="Times New Roman" w:hAnsi="Times New Roman" w:cs="Times New Roman"/>
        </w:rPr>
        <w:t xml:space="preserve"> с этого. Очевидно, нужно </w:t>
      </w:r>
      <w:r w:rsidR="00CC6A29" w:rsidRPr="004559F8">
        <w:rPr>
          <w:rFonts w:ascii="Times New Roman" w:hAnsi="Times New Roman" w:cs="Times New Roman"/>
        </w:rPr>
        <w:t>проводить</w:t>
      </w:r>
      <w:r w:rsidRPr="004559F8">
        <w:rPr>
          <w:rFonts w:ascii="Times New Roman" w:hAnsi="Times New Roman" w:cs="Times New Roman"/>
        </w:rPr>
        <w:t xml:space="preserve"> комплексную работу во всех направления. </w:t>
      </w:r>
      <w:r w:rsidR="00CC6A29" w:rsidRPr="004559F8">
        <w:rPr>
          <w:rFonts w:ascii="Times New Roman" w:hAnsi="Times New Roman" w:cs="Times New Roman"/>
        </w:rPr>
        <w:t>Во-первых, р</w:t>
      </w:r>
      <w:r w:rsidR="00674BE2" w:rsidRPr="004559F8">
        <w:rPr>
          <w:rFonts w:ascii="Times New Roman" w:hAnsi="Times New Roman" w:cs="Times New Roman"/>
        </w:rPr>
        <w:t xml:space="preserve">азвивать транспортную инфраструктуру. Есть Крым, но в него не попасть. </w:t>
      </w:r>
      <w:r w:rsidR="00B16CD5" w:rsidRPr="004559F8">
        <w:rPr>
          <w:rFonts w:ascii="Times New Roman" w:hAnsi="Times New Roman" w:cs="Times New Roman"/>
        </w:rPr>
        <w:t>«</w:t>
      </w:r>
      <w:proofErr w:type="spellStart"/>
      <w:r w:rsidR="00674BE2" w:rsidRPr="004559F8">
        <w:rPr>
          <w:rFonts w:ascii="Times New Roman" w:hAnsi="Times New Roman" w:cs="Times New Roman"/>
        </w:rPr>
        <w:t>Добролет</w:t>
      </w:r>
      <w:proofErr w:type="spellEnd"/>
      <w:r w:rsidR="00B16CD5" w:rsidRPr="004559F8">
        <w:rPr>
          <w:rFonts w:ascii="Times New Roman" w:hAnsi="Times New Roman" w:cs="Times New Roman"/>
        </w:rPr>
        <w:t>»</w:t>
      </w:r>
      <w:r w:rsidR="00674BE2" w:rsidRPr="004559F8">
        <w:rPr>
          <w:rFonts w:ascii="Times New Roman" w:hAnsi="Times New Roman" w:cs="Times New Roman"/>
        </w:rPr>
        <w:t xml:space="preserve"> перестал летать из-за санкций, поезд идет в объезд </w:t>
      </w:r>
      <w:r w:rsidR="00CC6A29" w:rsidRPr="004559F8">
        <w:rPr>
          <w:rFonts w:ascii="Times New Roman" w:hAnsi="Times New Roman" w:cs="Times New Roman"/>
        </w:rPr>
        <w:t xml:space="preserve"> Украины </w:t>
      </w:r>
      <w:r w:rsidR="00674BE2" w:rsidRPr="004559F8">
        <w:rPr>
          <w:rFonts w:ascii="Times New Roman" w:hAnsi="Times New Roman" w:cs="Times New Roman"/>
        </w:rPr>
        <w:t>44 часа (более двух суток) по жаре без кондиционера. На машине стоять по 8</w:t>
      </w:r>
      <w:r w:rsidR="009B5314" w:rsidRPr="004559F8">
        <w:rPr>
          <w:rFonts w:ascii="Times New Roman" w:hAnsi="Times New Roman" w:cs="Times New Roman"/>
        </w:rPr>
        <w:t>-12</w:t>
      </w:r>
      <w:r w:rsidR="00674BE2" w:rsidRPr="004559F8">
        <w:rPr>
          <w:rFonts w:ascii="Times New Roman" w:hAnsi="Times New Roman" w:cs="Times New Roman"/>
        </w:rPr>
        <w:t xml:space="preserve"> часов в ожидании парома. </w:t>
      </w:r>
      <w:r w:rsidR="00FB3445" w:rsidRPr="004559F8">
        <w:rPr>
          <w:rFonts w:ascii="Times New Roman" w:hAnsi="Times New Roman" w:cs="Times New Roman"/>
        </w:rPr>
        <w:t>Появилась авиакомпания «Победа» взамен «</w:t>
      </w:r>
      <w:proofErr w:type="spellStart"/>
      <w:r w:rsidR="00FB3445" w:rsidRPr="004559F8">
        <w:rPr>
          <w:rFonts w:ascii="Times New Roman" w:hAnsi="Times New Roman" w:cs="Times New Roman"/>
        </w:rPr>
        <w:t>Добролета</w:t>
      </w:r>
      <w:proofErr w:type="spellEnd"/>
      <w:r w:rsidR="00FB3445" w:rsidRPr="004559F8">
        <w:rPr>
          <w:rFonts w:ascii="Times New Roman" w:hAnsi="Times New Roman" w:cs="Times New Roman"/>
        </w:rPr>
        <w:t xml:space="preserve">», но и </w:t>
      </w:r>
      <w:r w:rsidR="009B5314" w:rsidRPr="004559F8">
        <w:rPr>
          <w:rFonts w:ascii="Times New Roman" w:hAnsi="Times New Roman" w:cs="Times New Roman"/>
        </w:rPr>
        <w:t>здесь</w:t>
      </w:r>
      <w:r w:rsidR="00FB3445" w:rsidRPr="004559F8">
        <w:rPr>
          <w:rFonts w:ascii="Times New Roman" w:hAnsi="Times New Roman" w:cs="Times New Roman"/>
        </w:rPr>
        <w:t xml:space="preserve"> пока что нет </w:t>
      </w:r>
      <w:r w:rsidR="00F17F43" w:rsidRPr="004559F8">
        <w:rPr>
          <w:rFonts w:ascii="Times New Roman" w:hAnsi="Times New Roman" w:cs="Times New Roman"/>
        </w:rPr>
        <w:t>определённости</w:t>
      </w:r>
      <w:r w:rsidR="00FB3445" w:rsidRPr="004559F8">
        <w:rPr>
          <w:rFonts w:ascii="Times New Roman" w:hAnsi="Times New Roman" w:cs="Times New Roman"/>
        </w:rPr>
        <w:t xml:space="preserve"> ни с ценами ни с рейсами. </w:t>
      </w:r>
      <w:r w:rsidR="00CC6A29" w:rsidRPr="004559F8">
        <w:rPr>
          <w:rFonts w:ascii="Times New Roman" w:hAnsi="Times New Roman" w:cs="Times New Roman"/>
        </w:rPr>
        <w:t xml:space="preserve">Есть Сочи, но там примерно все тоже. Вот пример, самый дешевый авиаперелет в августе 2014 года по маршруту Москва-Сочи-Москва </w:t>
      </w:r>
      <w:r w:rsidR="00EA6087" w:rsidRPr="004559F8">
        <w:rPr>
          <w:rFonts w:ascii="Times New Roman" w:hAnsi="Times New Roman" w:cs="Times New Roman"/>
        </w:rPr>
        <w:t>23</w:t>
      </w:r>
      <w:r w:rsidR="00CA003D" w:rsidRPr="004559F8">
        <w:rPr>
          <w:rFonts w:ascii="Times New Roman" w:hAnsi="Times New Roman" w:cs="Times New Roman"/>
        </w:rPr>
        <w:t xml:space="preserve"> </w:t>
      </w:r>
      <w:r w:rsidR="00EA6087" w:rsidRPr="004559F8">
        <w:rPr>
          <w:rFonts w:ascii="Times New Roman" w:hAnsi="Times New Roman" w:cs="Times New Roman"/>
        </w:rPr>
        <w:t xml:space="preserve">тысячи рублей предлагает компания Аэрофлот, а вот в Турцию на эти же даты можно купить чартер за 19 тысяч рублей туда-обратно от компании </w:t>
      </w:r>
      <w:proofErr w:type="spellStart"/>
      <w:r w:rsidR="00EA6087" w:rsidRPr="004559F8">
        <w:rPr>
          <w:rFonts w:ascii="Times New Roman" w:hAnsi="Times New Roman" w:cs="Times New Roman"/>
        </w:rPr>
        <w:t>Ютэйр</w:t>
      </w:r>
      <w:proofErr w:type="spellEnd"/>
      <w:r w:rsidR="00EA6087" w:rsidRPr="004559F8">
        <w:rPr>
          <w:rFonts w:ascii="Times New Roman" w:hAnsi="Times New Roman" w:cs="Times New Roman"/>
        </w:rPr>
        <w:t>.  Теперь отель</w:t>
      </w:r>
      <w:r w:rsidR="009B5314" w:rsidRPr="004559F8">
        <w:rPr>
          <w:rFonts w:ascii="Times New Roman" w:hAnsi="Times New Roman" w:cs="Times New Roman"/>
        </w:rPr>
        <w:t>:</w:t>
      </w:r>
      <w:r w:rsidR="00EA6087" w:rsidRPr="004559F8">
        <w:rPr>
          <w:rFonts w:ascii="Times New Roman" w:hAnsi="Times New Roman" w:cs="Times New Roman"/>
        </w:rPr>
        <w:t xml:space="preserve"> 10 дней </w:t>
      </w:r>
      <w:r w:rsidR="00271A51" w:rsidRPr="004559F8">
        <w:rPr>
          <w:rFonts w:ascii="Times New Roman" w:hAnsi="Times New Roman" w:cs="Times New Roman"/>
        </w:rPr>
        <w:t>на</w:t>
      </w:r>
      <w:r w:rsidR="00EA6087" w:rsidRPr="004559F8">
        <w:rPr>
          <w:rFonts w:ascii="Times New Roman" w:hAnsi="Times New Roman" w:cs="Times New Roman"/>
        </w:rPr>
        <w:t xml:space="preserve"> этот же период 1 человек, </w:t>
      </w:r>
      <w:r w:rsidR="001F477D" w:rsidRPr="004559F8">
        <w:rPr>
          <w:rFonts w:ascii="Times New Roman" w:hAnsi="Times New Roman" w:cs="Times New Roman"/>
        </w:rPr>
        <w:t>завтрак включен</w:t>
      </w:r>
      <w:r w:rsidR="00EA6087" w:rsidRPr="004559F8">
        <w:rPr>
          <w:rFonts w:ascii="Times New Roman" w:hAnsi="Times New Roman" w:cs="Times New Roman"/>
        </w:rPr>
        <w:t>, 5 звезд – 82 тысячи рублей</w:t>
      </w:r>
      <w:r w:rsidR="00CA003D" w:rsidRPr="004559F8">
        <w:rPr>
          <w:rFonts w:ascii="Times New Roman" w:hAnsi="Times New Roman" w:cs="Times New Roman"/>
        </w:rPr>
        <w:t xml:space="preserve"> в Сочи</w:t>
      </w:r>
      <w:r w:rsidR="00EA6087" w:rsidRPr="004559F8">
        <w:rPr>
          <w:rFonts w:ascii="Times New Roman" w:hAnsi="Times New Roman" w:cs="Times New Roman"/>
        </w:rPr>
        <w:t>.  Турция</w:t>
      </w:r>
      <w:r w:rsidR="00CA003D" w:rsidRPr="004559F8">
        <w:rPr>
          <w:rFonts w:ascii="Times New Roman" w:hAnsi="Times New Roman" w:cs="Times New Roman"/>
        </w:rPr>
        <w:t xml:space="preserve">, </w:t>
      </w:r>
      <w:r w:rsidR="00EA6087" w:rsidRPr="004559F8">
        <w:rPr>
          <w:rFonts w:ascii="Times New Roman" w:hAnsi="Times New Roman" w:cs="Times New Roman"/>
        </w:rPr>
        <w:t xml:space="preserve"> </w:t>
      </w:r>
      <w:proofErr w:type="spellStart"/>
      <w:r w:rsidR="00CA003D" w:rsidRPr="004559F8">
        <w:rPr>
          <w:rFonts w:ascii="Times New Roman" w:hAnsi="Times New Roman" w:cs="Times New Roman"/>
        </w:rPr>
        <w:t>Кемер</w:t>
      </w:r>
      <w:proofErr w:type="spellEnd"/>
      <w:r w:rsidR="00CA003D" w:rsidRPr="004559F8">
        <w:rPr>
          <w:rFonts w:ascii="Times New Roman" w:hAnsi="Times New Roman" w:cs="Times New Roman"/>
        </w:rPr>
        <w:t xml:space="preserve"> </w:t>
      </w:r>
      <w:r w:rsidR="00EA6087" w:rsidRPr="004559F8">
        <w:rPr>
          <w:rFonts w:ascii="Times New Roman" w:hAnsi="Times New Roman" w:cs="Times New Roman"/>
        </w:rPr>
        <w:t>10 дней, все включено, 5 звезд, 1 человек – 63375 рублей</w:t>
      </w:r>
      <w:r w:rsidR="001F477D" w:rsidRPr="004559F8">
        <w:rPr>
          <w:rFonts w:ascii="Times New Roman" w:hAnsi="Times New Roman" w:cs="Times New Roman"/>
        </w:rPr>
        <w:t xml:space="preserve">. Очевиден выбор туриста. </w:t>
      </w:r>
      <w:r w:rsidR="00CA003D" w:rsidRPr="004559F8">
        <w:rPr>
          <w:rFonts w:ascii="Times New Roman" w:hAnsi="Times New Roman" w:cs="Times New Roman"/>
        </w:rPr>
        <w:t>И что бы н</w:t>
      </w:r>
      <w:r w:rsidR="00271A51" w:rsidRPr="004559F8">
        <w:rPr>
          <w:rFonts w:ascii="Times New Roman" w:hAnsi="Times New Roman" w:cs="Times New Roman"/>
        </w:rPr>
        <w:t>е</w:t>
      </w:r>
      <w:r w:rsidR="00CA003D" w:rsidRPr="004559F8">
        <w:rPr>
          <w:rFonts w:ascii="Times New Roman" w:hAnsi="Times New Roman" w:cs="Times New Roman"/>
        </w:rPr>
        <w:t xml:space="preserve"> </w:t>
      </w:r>
      <w:r w:rsidR="00CA003D" w:rsidRPr="004559F8">
        <w:rPr>
          <w:rFonts w:ascii="Times New Roman" w:hAnsi="Times New Roman" w:cs="Times New Roman"/>
        </w:rPr>
        <w:lastRenderedPageBreak/>
        <w:t>говорил</w:t>
      </w:r>
      <w:r w:rsidR="00271A51" w:rsidRPr="004559F8">
        <w:rPr>
          <w:rFonts w:ascii="Times New Roman" w:hAnsi="Times New Roman" w:cs="Times New Roman"/>
        </w:rPr>
        <w:t>и</w:t>
      </w:r>
      <w:r w:rsidR="00CA003D" w:rsidRPr="004559F8">
        <w:rPr>
          <w:rFonts w:ascii="Times New Roman" w:hAnsi="Times New Roman" w:cs="Times New Roman"/>
        </w:rPr>
        <w:t xml:space="preserve"> про языковой барьер, визы и т.д., а в данной ситуации Турция явно выигрывает, как и многие другие страны. </w:t>
      </w:r>
      <w:r w:rsidR="00271A51" w:rsidRPr="004559F8">
        <w:rPr>
          <w:rFonts w:ascii="Times New Roman" w:hAnsi="Times New Roman" w:cs="Times New Roman"/>
        </w:rPr>
        <w:t>Ведь в той же Турц</w:t>
      </w:r>
      <w:r w:rsidR="005B4898" w:rsidRPr="004559F8">
        <w:rPr>
          <w:rFonts w:ascii="Times New Roman" w:hAnsi="Times New Roman" w:cs="Times New Roman"/>
        </w:rPr>
        <w:t>ии уже научились говорить по-</w:t>
      </w:r>
      <w:r w:rsidR="00271A51" w:rsidRPr="004559F8">
        <w:rPr>
          <w:rFonts w:ascii="Times New Roman" w:hAnsi="Times New Roman" w:cs="Times New Roman"/>
        </w:rPr>
        <w:t>русски, отменили визы для россиян и с радостью принимают российских туристов несмотря на все особенности «русского характера».</w:t>
      </w:r>
      <w:r w:rsidR="009B5314" w:rsidRPr="004559F8">
        <w:rPr>
          <w:rFonts w:ascii="Times New Roman" w:hAnsi="Times New Roman" w:cs="Times New Roman"/>
        </w:rPr>
        <w:t xml:space="preserve"> Более того, власти Турции в борьбе за россиян приняли антикризисные меры и готовы выплачивать российским туроператорам компенсации за каждый чартерный рейс в Турцию в размере 6000 долларов</w:t>
      </w:r>
      <w:r w:rsidR="004559F8">
        <w:rPr>
          <w:rFonts w:ascii="Times New Roman" w:hAnsi="Times New Roman" w:cs="Times New Roman"/>
        </w:rPr>
        <w:t xml:space="preserve"> [5]</w:t>
      </w:r>
      <w:r w:rsidR="009B5314" w:rsidRPr="004559F8">
        <w:rPr>
          <w:rFonts w:ascii="Times New Roman" w:hAnsi="Times New Roman" w:cs="Times New Roman"/>
        </w:rPr>
        <w:t>, кроме того поставлен вопрос о переходе на рублевые расчеты, на которые уже перешли власти Египта.</w:t>
      </w:r>
    </w:p>
    <w:p w14:paraId="27AAAE41" w14:textId="4A5625CB" w:rsidR="00FB3445" w:rsidRPr="004559F8" w:rsidRDefault="00FB3445" w:rsidP="00CC6A29">
      <w:pPr>
        <w:ind w:firstLine="851"/>
        <w:jc w:val="both"/>
        <w:rPr>
          <w:rFonts w:ascii="Times New Roman" w:hAnsi="Times New Roman" w:cs="Times New Roman"/>
        </w:rPr>
      </w:pPr>
      <w:r w:rsidRPr="004559F8">
        <w:rPr>
          <w:rFonts w:ascii="Times New Roman" w:hAnsi="Times New Roman" w:cs="Times New Roman"/>
        </w:rPr>
        <w:t>Кроме того,  по мнению экспертов  сегодняшнее предложение российской туриндустрии не соответствует реальному спросу.</w:t>
      </w:r>
    </w:p>
    <w:p w14:paraId="1E2124C1" w14:textId="3CC47BD5" w:rsidR="00703CA1" w:rsidRPr="004559F8" w:rsidRDefault="00FB3445" w:rsidP="0081355F">
      <w:pPr>
        <w:ind w:firstLine="851"/>
        <w:jc w:val="both"/>
        <w:rPr>
          <w:rFonts w:ascii="Times New Roman" w:hAnsi="Times New Roman" w:cs="Times New Roman"/>
        </w:rPr>
      </w:pPr>
      <w:r w:rsidRPr="004559F8">
        <w:rPr>
          <w:rFonts w:ascii="Times New Roman" w:hAnsi="Times New Roman" w:cs="Times New Roman"/>
        </w:rPr>
        <w:t xml:space="preserve">Так на фоне возросшего курса доллара и евро отдых по России теперь становится достаточно привлекательным. Однако российские туроператоры, специализирующиеся на внутреннем туризме пока что не готовы предлагать туристам полный пакет – проезд- трансфер-проживание-питание. Хотя многие </w:t>
      </w:r>
      <w:r w:rsidR="00703CA1" w:rsidRPr="004559F8">
        <w:rPr>
          <w:rFonts w:ascii="Times New Roman" w:hAnsi="Times New Roman" w:cs="Times New Roman"/>
        </w:rPr>
        <w:t>крупные</w:t>
      </w:r>
      <w:r w:rsidRPr="004559F8">
        <w:rPr>
          <w:rFonts w:ascii="Times New Roman" w:hAnsi="Times New Roman" w:cs="Times New Roman"/>
        </w:rPr>
        <w:t xml:space="preserve"> туроператоры уже заявили о своей </w:t>
      </w:r>
      <w:r w:rsidR="00703CA1" w:rsidRPr="004559F8">
        <w:rPr>
          <w:rFonts w:ascii="Times New Roman" w:hAnsi="Times New Roman" w:cs="Times New Roman"/>
        </w:rPr>
        <w:t>переориентации</w:t>
      </w:r>
      <w:r w:rsidRPr="004559F8">
        <w:rPr>
          <w:rFonts w:ascii="Times New Roman" w:hAnsi="Times New Roman" w:cs="Times New Roman"/>
        </w:rPr>
        <w:t xml:space="preserve"> на внутренний рынок </w:t>
      </w:r>
      <w:r w:rsidR="00703CA1" w:rsidRPr="004559F8">
        <w:rPr>
          <w:rFonts w:ascii="Times New Roman" w:hAnsi="Times New Roman" w:cs="Times New Roman"/>
        </w:rPr>
        <w:t xml:space="preserve"> - это и  </w:t>
      </w:r>
      <w:r w:rsidR="00F17F43" w:rsidRPr="004559F8">
        <w:rPr>
          <w:rFonts w:ascii="Times New Roman" w:hAnsi="Times New Roman" w:cs="Times New Roman"/>
        </w:rPr>
        <w:t>«</w:t>
      </w:r>
      <w:proofErr w:type="spellStart"/>
      <w:r w:rsidRPr="004559F8">
        <w:rPr>
          <w:rFonts w:ascii="Times New Roman" w:hAnsi="Times New Roman" w:cs="Times New Roman"/>
        </w:rPr>
        <w:t>Библио</w:t>
      </w:r>
      <w:proofErr w:type="spellEnd"/>
      <w:r w:rsidRPr="004559F8">
        <w:rPr>
          <w:rFonts w:ascii="Times New Roman" w:hAnsi="Times New Roman" w:cs="Times New Roman"/>
        </w:rPr>
        <w:t xml:space="preserve"> Глобус</w:t>
      </w:r>
      <w:r w:rsidR="00F17F43" w:rsidRPr="004559F8">
        <w:rPr>
          <w:rFonts w:ascii="Times New Roman" w:hAnsi="Times New Roman" w:cs="Times New Roman"/>
        </w:rPr>
        <w:t>»</w:t>
      </w:r>
      <w:r w:rsidR="00703CA1" w:rsidRPr="004559F8">
        <w:rPr>
          <w:rFonts w:ascii="Times New Roman" w:hAnsi="Times New Roman" w:cs="Times New Roman"/>
        </w:rPr>
        <w:t>,</w:t>
      </w:r>
      <w:r w:rsidRPr="004559F8">
        <w:rPr>
          <w:rFonts w:ascii="Times New Roman" w:hAnsi="Times New Roman" w:cs="Times New Roman"/>
        </w:rPr>
        <w:t xml:space="preserve"> </w:t>
      </w:r>
      <w:r w:rsidR="00F17F43" w:rsidRPr="004559F8">
        <w:rPr>
          <w:rFonts w:ascii="Times New Roman" w:hAnsi="Times New Roman" w:cs="Times New Roman"/>
        </w:rPr>
        <w:t>«</w:t>
      </w:r>
      <w:proofErr w:type="spellStart"/>
      <w:r w:rsidRPr="004559F8">
        <w:rPr>
          <w:rFonts w:ascii="Times New Roman" w:hAnsi="Times New Roman" w:cs="Times New Roman"/>
        </w:rPr>
        <w:t>CoralTravel</w:t>
      </w:r>
      <w:proofErr w:type="spellEnd"/>
      <w:r w:rsidR="00F17F43" w:rsidRPr="004559F8">
        <w:rPr>
          <w:rFonts w:ascii="Times New Roman" w:hAnsi="Times New Roman" w:cs="Times New Roman"/>
        </w:rPr>
        <w:t>»</w:t>
      </w:r>
      <w:r w:rsidR="00703CA1" w:rsidRPr="004559F8">
        <w:rPr>
          <w:rFonts w:ascii="Times New Roman" w:hAnsi="Times New Roman" w:cs="Times New Roman"/>
        </w:rPr>
        <w:t xml:space="preserve"> и туроператор </w:t>
      </w:r>
      <w:r w:rsidR="00F17F43" w:rsidRPr="004559F8">
        <w:rPr>
          <w:rFonts w:ascii="Times New Roman" w:hAnsi="Times New Roman" w:cs="Times New Roman"/>
        </w:rPr>
        <w:t>«</w:t>
      </w:r>
      <w:r w:rsidR="00703CA1" w:rsidRPr="004559F8">
        <w:rPr>
          <w:rFonts w:ascii="Times New Roman" w:hAnsi="Times New Roman" w:cs="Times New Roman"/>
        </w:rPr>
        <w:t>Пегас-</w:t>
      </w:r>
      <w:proofErr w:type="spellStart"/>
      <w:r w:rsidR="00703CA1" w:rsidRPr="004559F8">
        <w:rPr>
          <w:rFonts w:ascii="Times New Roman" w:hAnsi="Times New Roman" w:cs="Times New Roman"/>
        </w:rPr>
        <w:t>туристик</w:t>
      </w:r>
      <w:proofErr w:type="spellEnd"/>
      <w:r w:rsidR="00F17F43" w:rsidRPr="004559F8">
        <w:rPr>
          <w:rFonts w:ascii="Times New Roman" w:hAnsi="Times New Roman" w:cs="Times New Roman"/>
        </w:rPr>
        <w:t>»</w:t>
      </w:r>
      <w:r w:rsidR="00703CA1" w:rsidRPr="004559F8">
        <w:rPr>
          <w:rFonts w:ascii="Times New Roman" w:hAnsi="Times New Roman" w:cs="Times New Roman"/>
        </w:rPr>
        <w:t xml:space="preserve">.  </w:t>
      </w:r>
      <w:r w:rsidRPr="004559F8">
        <w:rPr>
          <w:rFonts w:ascii="Times New Roman" w:hAnsi="Times New Roman" w:cs="Times New Roman"/>
        </w:rPr>
        <w:t xml:space="preserve">На сайте туроператора "Дельфин" можно выбрать из десятков отелей в Сочи, предлагающих питание по системе </w:t>
      </w:r>
      <w:proofErr w:type="spellStart"/>
      <w:r w:rsidRPr="004559F8">
        <w:rPr>
          <w:rFonts w:ascii="Times New Roman" w:hAnsi="Times New Roman" w:cs="Times New Roman"/>
        </w:rPr>
        <w:t>all</w:t>
      </w:r>
      <w:proofErr w:type="spellEnd"/>
      <w:r w:rsidRPr="004559F8">
        <w:rPr>
          <w:rFonts w:ascii="Times New Roman" w:hAnsi="Times New Roman" w:cs="Times New Roman"/>
        </w:rPr>
        <w:t> </w:t>
      </w:r>
      <w:proofErr w:type="spellStart"/>
      <w:r w:rsidRPr="004559F8">
        <w:rPr>
          <w:rFonts w:ascii="Times New Roman" w:hAnsi="Times New Roman" w:cs="Times New Roman"/>
        </w:rPr>
        <w:t>inclusive</w:t>
      </w:r>
      <w:proofErr w:type="spellEnd"/>
      <w:r w:rsidRPr="004559F8">
        <w:rPr>
          <w:rFonts w:ascii="Times New Roman" w:hAnsi="Times New Roman" w:cs="Times New Roman"/>
        </w:rPr>
        <w:t xml:space="preserve">, с блинами и пирогами на время перекусов. Цены более чем демократичные по сравнению с зарубежными отелями: номер в отеле </w:t>
      </w:r>
      <w:r w:rsidR="00F17F43" w:rsidRPr="004559F8">
        <w:rPr>
          <w:rFonts w:ascii="Times New Roman" w:hAnsi="Times New Roman" w:cs="Times New Roman"/>
        </w:rPr>
        <w:t>«</w:t>
      </w:r>
      <w:proofErr w:type="spellStart"/>
      <w:r w:rsidRPr="004559F8">
        <w:rPr>
          <w:rFonts w:ascii="Times New Roman" w:hAnsi="Times New Roman" w:cs="Times New Roman"/>
        </w:rPr>
        <w:t>АкваЛоо</w:t>
      </w:r>
      <w:proofErr w:type="spellEnd"/>
      <w:r w:rsidR="00F17F43" w:rsidRPr="004559F8">
        <w:rPr>
          <w:rFonts w:ascii="Times New Roman" w:hAnsi="Times New Roman" w:cs="Times New Roman"/>
        </w:rPr>
        <w:t>»</w:t>
      </w:r>
      <w:r w:rsidRPr="004559F8">
        <w:rPr>
          <w:rFonts w:ascii="Times New Roman" w:hAnsi="Times New Roman" w:cs="Times New Roman"/>
        </w:rPr>
        <w:t xml:space="preserve"> в Сочи на неделю на двоих стоит 44,6 тыс. руб., включая тот самый </w:t>
      </w:r>
      <w:proofErr w:type="spellStart"/>
      <w:r w:rsidRPr="004559F8">
        <w:rPr>
          <w:rFonts w:ascii="Times New Roman" w:hAnsi="Times New Roman" w:cs="Times New Roman"/>
        </w:rPr>
        <w:t>all</w:t>
      </w:r>
      <w:proofErr w:type="spellEnd"/>
      <w:r w:rsidRPr="004559F8">
        <w:rPr>
          <w:rFonts w:ascii="Times New Roman" w:hAnsi="Times New Roman" w:cs="Times New Roman"/>
        </w:rPr>
        <w:t> </w:t>
      </w:r>
      <w:proofErr w:type="spellStart"/>
      <w:r w:rsidRPr="004559F8">
        <w:rPr>
          <w:rFonts w:ascii="Times New Roman" w:hAnsi="Times New Roman" w:cs="Times New Roman"/>
        </w:rPr>
        <w:t>inclusive</w:t>
      </w:r>
      <w:proofErr w:type="spellEnd"/>
      <w:r w:rsidRPr="004559F8">
        <w:rPr>
          <w:rFonts w:ascii="Times New Roman" w:hAnsi="Times New Roman" w:cs="Times New Roman"/>
        </w:rPr>
        <w:t xml:space="preserve">. Правда, </w:t>
      </w:r>
      <w:proofErr w:type="spellStart"/>
      <w:r w:rsidRPr="004559F8">
        <w:rPr>
          <w:rFonts w:ascii="Times New Roman" w:hAnsi="Times New Roman" w:cs="Times New Roman"/>
        </w:rPr>
        <w:t>all</w:t>
      </w:r>
      <w:proofErr w:type="spellEnd"/>
      <w:r w:rsidRPr="004559F8">
        <w:rPr>
          <w:rFonts w:ascii="Times New Roman" w:hAnsi="Times New Roman" w:cs="Times New Roman"/>
        </w:rPr>
        <w:t> </w:t>
      </w:r>
      <w:proofErr w:type="spellStart"/>
      <w:r w:rsidRPr="004559F8">
        <w:rPr>
          <w:rFonts w:ascii="Times New Roman" w:hAnsi="Times New Roman" w:cs="Times New Roman"/>
        </w:rPr>
        <w:t>inclusive</w:t>
      </w:r>
      <w:proofErr w:type="spellEnd"/>
      <w:r w:rsidRPr="004559F8">
        <w:rPr>
          <w:rFonts w:ascii="Times New Roman" w:hAnsi="Times New Roman" w:cs="Times New Roman"/>
        </w:rPr>
        <w:t xml:space="preserve"> не включает в себя алкоголь (если только не брать в расчет дорогие отели, например 500 тыс. руб. на двоих в неделю)</w:t>
      </w:r>
      <w:r w:rsidR="00703CA1" w:rsidRPr="004559F8">
        <w:rPr>
          <w:rStyle w:val="a7"/>
          <w:rFonts w:ascii="Times New Roman" w:hAnsi="Times New Roman" w:cs="Times New Roman"/>
        </w:rPr>
        <w:footnoteReference w:id="6"/>
      </w:r>
      <w:r w:rsidRPr="004559F8">
        <w:rPr>
          <w:rFonts w:ascii="Times New Roman" w:hAnsi="Times New Roman" w:cs="Times New Roman"/>
        </w:rPr>
        <w:t>.</w:t>
      </w:r>
    </w:p>
    <w:p w14:paraId="74F6FC38" w14:textId="0404B5D6" w:rsidR="00FB3445" w:rsidRPr="004559F8" w:rsidRDefault="00703CA1" w:rsidP="00703CA1">
      <w:pPr>
        <w:ind w:firstLine="851"/>
        <w:jc w:val="both"/>
        <w:rPr>
          <w:rFonts w:ascii="Times New Roman" w:hAnsi="Times New Roman" w:cs="Times New Roman"/>
        </w:rPr>
      </w:pPr>
      <w:r w:rsidRPr="004559F8">
        <w:rPr>
          <w:rFonts w:ascii="Times New Roman" w:hAnsi="Times New Roman" w:cs="Times New Roman"/>
        </w:rPr>
        <w:t>Несомненно внутренний российский рынок на фоне нестабильного курса рубля ждет небывалый подъем. Но сможет ли  отечественная туриндустрия справится с этим потоком. По мнению ассоциации туроператоров России</w:t>
      </w:r>
      <w:r w:rsidR="00F17F43" w:rsidRPr="004559F8">
        <w:rPr>
          <w:rFonts w:ascii="Times New Roman" w:hAnsi="Times New Roman" w:cs="Times New Roman"/>
        </w:rPr>
        <w:t xml:space="preserve"> это будет сделать достаточно сложно особенно в 2015 году.</w:t>
      </w:r>
      <w:r w:rsidRPr="004559F8">
        <w:rPr>
          <w:rFonts w:ascii="Times New Roman" w:hAnsi="Times New Roman" w:cs="Times New Roman"/>
        </w:rPr>
        <w:t xml:space="preserve"> </w:t>
      </w:r>
      <w:r w:rsidR="00FB3445" w:rsidRPr="004559F8">
        <w:rPr>
          <w:rFonts w:ascii="Times New Roman" w:hAnsi="Times New Roman" w:cs="Times New Roman"/>
        </w:rPr>
        <w:t>"Если мы оцениваем весь туристический поток в 15 млн человек, то, даже если взять одну пятую, 3 млн, им просто негде будет достойно разместиться на курортах Сочи и Краснодарского края. Просто нет там такого количества мест!"</w:t>
      </w:r>
      <w:r w:rsidR="00F17F43" w:rsidRPr="004559F8">
        <w:rPr>
          <w:rFonts w:ascii="Times New Roman" w:hAnsi="Times New Roman" w:cs="Times New Roman"/>
        </w:rPr>
        <w:t xml:space="preserve"> – говорит глава компании «Тез Тур» Владимир Каганер</w:t>
      </w:r>
      <w:r w:rsidR="004559F8">
        <w:rPr>
          <w:rFonts w:ascii="Times New Roman" w:hAnsi="Times New Roman" w:cs="Times New Roman"/>
        </w:rPr>
        <w:t xml:space="preserve"> [</w:t>
      </w:r>
      <w:r w:rsidR="00211927">
        <w:rPr>
          <w:rFonts w:ascii="Times New Roman" w:hAnsi="Times New Roman" w:cs="Times New Roman"/>
        </w:rPr>
        <w:t>12</w:t>
      </w:r>
      <w:r w:rsidR="004559F8">
        <w:rPr>
          <w:rFonts w:ascii="Times New Roman" w:hAnsi="Times New Roman" w:cs="Times New Roman"/>
        </w:rPr>
        <w:t>]</w:t>
      </w:r>
      <w:r w:rsidR="00FB3445" w:rsidRPr="004559F8">
        <w:rPr>
          <w:rFonts w:ascii="Times New Roman" w:hAnsi="Times New Roman" w:cs="Times New Roman"/>
        </w:rPr>
        <w:t>.</w:t>
      </w:r>
    </w:p>
    <w:p w14:paraId="1C2C6888" w14:textId="35A2A9DE" w:rsidR="00FB3445" w:rsidRPr="004559F8" w:rsidRDefault="00FB3445" w:rsidP="00FB3445">
      <w:pPr>
        <w:ind w:firstLine="851"/>
        <w:jc w:val="both"/>
        <w:rPr>
          <w:rFonts w:ascii="Times New Roman" w:hAnsi="Times New Roman" w:cs="Times New Roman"/>
        </w:rPr>
      </w:pPr>
      <w:r w:rsidRPr="004559F8">
        <w:rPr>
          <w:rFonts w:ascii="Times New Roman" w:hAnsi="Times New Roman" w:cs="Times New Roman"/>
        </w:rPr>
        <w:t xml:space="preserve">Все потому, что инфраструктура для внутреннего российского туризма никогда не была ориентирована на конкуренцию с заграницей за клиента, привыкшего к нормальному уровню комфорта. Поэтому даже на современных российских курортах простейшие процессы приходится налаживать в ручном режиме. Многие санатории и пансионаты рассчитаны на непритязательных клиентов, которым важнее лечение или целебный воздух, чем чистые простыни и вежливое обслуживание, и их не отпугнут ни бюрократия, ни откровенный </w:t>
      </w:r>
      <w:r w:rsidR="00F17F43" w:rsidRPr="004559F8">
        <w:rPr>
          <w:rFonts w:ascii="Times New Roman" w:hAnsi="Times New Roman" w:cs="Times New Roman"/>
        </w:rPr>
        <w:t>«</w:t>
      </w:r>
      <w:r w:rsidRPr="004559F8">
        <w:rPr>
          <w:rFonts w:ascii="Times New Roman" w:hAnsi="Times New Roman" w:cs="Times New Roman"/>
        </w:rPr>
        <w:t>совок</w:t>
      </w:r>
      <w:r w:rsidR="00F17F43" w:rsidRPr="004559F8">
        <w:rPr>
          <w:rFonts w:ascii="Times New Roman" w:hAnsi="Times New Roman" w:cs="Times New Roman"/>
        </w:rPr>
        <w:t>»</w:t>
      </w:r>
      <w:r w:rsidRPr="004559F8">
        <w:rPr>
          <w:rFonts w:ascii="Times New Roman" w:hAnsi="Times New Roman" w:cs="Times New Roman"/>
        </w:rPr>
        <w:t>.</w:t>
      </w:r>
    </w:p>
    <w:p w14:paraId="68EA78E5" w14:textId="6C2A9800" w:rsidR="001F477D" w:rsidRPr="004559F8" w:rsidRDefault="00F17F43" w:rsidP="00CC6A29">
      <w:pPr>
        <w:ind w:firstLine="851"/>
        <w:jc w:val="both"/>
        <w:rPr>
          <w:rFonts w:ascii="Times New Roman" w:hAnsi="Times New Roman" w:cs="Times New Roman"/>
        </w:rPr>
      </w:pPr>
      <w:r w:rsidRPr="004559F8">
        <w:rPr>
          <w:rFonts w:ascii="Times New Roman" w:hAnsi="Times New Roman" w:cs="Times New Roman"/>
        </w:rPr>
        <w:t>Откровенно «хромает» и</w:t>
      </w:r>
      <w:r w:rsidR="00081248" w:rsidRPr="004559F8">
        <w:rPr>
          <w:rFonts w:ascii="Times New Roman" w:hAnsi="Times New Roman" w:cs="Times New Roman"/>
        </w:rPr>
        <w:t xml:space="preserve"> транспортн</w:t>
      </w:r>
      <w:r w:rsidRPr="004559F8">
        <w:rPr>
          <w:rFonts w:ascii="Times New Roman" w:hAnsi="Times New Roman" w:cs="Times New Roman"/>
        </w:rPr>
        <w:t>ая</w:t>
      </w:r>
      <w:r w:rsidR="00081248" w:rsidRPr="004559F8">
        <w:rPr>
          <w:rFonts w:ascii="Times New Roman" w:hAnsi="Times New Roman" w:cs="Times New Roman"/>
        </w:rPr>
        <w:t xml:space="preserve"> инфраструктур</w:t>
      </w:r>
      <w:r w:rsidRPr="004559F8">
        <w:rPr>
          <w:rFonts w:ascii="Times New Roman" w:hAnsi="Times New Roman" w:cs="Times New Roman"/>
        </w:rPr>
        <w:t>а</w:t>
      </w:r>
      <w:r w:rsidR="00081248" w:rsidRPr="004559F8">
        <w:rPr>
          <w:rFonts w:ascii="Times New Roman" w:hAnsi="Times New Roman" w:cs="Times New Roman"/>
        </w:rPr>
        <w:t xml:space="preserve"> </w:t>
      </w:r>
      <w:r w:rsidRPr="004559F8">
        <w:rPr>
          <w:rFonts w:ascii="Times New Roman" w:hAnsi="Times New Roman" w:cs="Times New Roman"/>
        </w:rPr>
        <w:t>России, которая не совсем предназначена для внутреннего туризма</w:t>
      </w:r>
      <w:r w:rsidR="00081248" w:rsidRPr="004559F8">
        <w:rPr>
          <w:rFonts w:ascii="Times New Roman" w:hAnsi="Times New Roman" w:cs="Times New Roman"/>
        </w:rPr>
        <w:t>. Нужны чартерные рейсы на самолеты, больше поездов</w:t>
      </w:r>
      <w:r w:rsidR="00B16CD5" w:rsidRPr="004559F8">
        <w:rPr>
          <w:rFonts w:ascii="Times New Roman" w:hAnsi="Times New Roman" w:cs="Times New Roman"/>
        </w:rPr>
        <w:t>, автобусов</w:t>
      </w:r>
      <w:r w:rsidR="00271A51" w:rsidRPr="004559F8">
        <w:rPr>
          <w:rFonts w:ascii="Times New Roman" w:hAnsi="Times New Roman" w:cs="Times New Roman"/>
        </w:rPr>
        <w:t>, более удобное их расписание</w:t>
      </w:r>
      <w:r w:rsidR="00B16CD5" w:rsidRPr="004559F8">
        <w:rPr>
          <w:rFonts w:ascii="Times New Roman" w:hAnsi="Times New Roman" w:cs="Times New Roman"/>
        </w:rPr>
        <w:t xml:space="preserve">. </w:t>
      </w:r>
      <w:r w:rsidR="00CA003D" w:rsidRPr="004559F8">
        <w:rPr>
          <w:rFonts w:ascii="Times New Roman" w:hAnsi="Times New Roman" w:cs="Times New Roman"/>
        </w:rPr>
        <w:t>Авиакомпании до сих пор не могут решить вопрос с продажей билетов и организацией чартерных рейсов.  РЖД постоянно вещает об убыточности железнодорожных перевозок, при этом ценовая политика данной компании весьма странная</w:t>
      </w:r>
      <w:r w:rsidRPr="004559F8">
        <w:rPr>
          <w:rFonts w:ascii="Times New Roman" w:hAnsi="Times New Roman" w:cs="Times New Roman"/>
        </w:rPr>
        <w:t xml:space="preserve"> и не всегда адекватна предложению</w:t>
      </w:r>
      <w:r w:rsidR="00CA003D" w:rsidRPr="004559F8">
        <w:rPr>
          <w:rFonts w:ascii="Times New Roman" w:hAnsi="Times New Roman" w:cs="Times New Roman"/>
        </w:rPr>
        <w:t xml:space="preserve">. </w:t>
      </w:r>
      <w:r w:rsidR="00B315E9" w:rsidRPr="004559F8">
        <w:rPr>
          <w:rFonts w:ascii="Times New Roman" w:hAnsi="Times New Roman" w:cs="Times New Roman"/>
        </w:rPr>
        <w:t>Автобусные перевозки к сожалению тоже не на высоте. Автобусов не хватает, их парк весьма устарел, а водителей-профессионалов очень мало.</w:t>
      </w:r>
    </w:p>
    <w:p w14:paraId="5179B5E7" w14:textId="77777777" w:rsidR="005C5392" w:rsidRPr="004559F8" w:rsidRDefault="00F17F43" w:rsidP="00CC6A29">
      <w:pPr>
        <w:ind w:firstLine="851"/>
        <w:jc w:val="both"/>
        <w:rPr>
          <w:rFonts w:ascii="Times New Roman" w:hAnsi="Times New Roman" w:cs="Times New Roman"/>
        </w:rPr>
      </w:pPr>
      <w:r w:rsidRPr="004559F8">
        <w:rPr>
          <w:rFonts w:ascii="Times New Roman" w:hAnsi="Times New Roman" w:cs="Times New Roman"/>
        </w:rPr>
        <w:t xml:space="preserve">Подводя итог данной статьи </w:t>
      </w:r>
      <w:r w:rsidR="002E552E" w:rsidRPr="004559F8">
        <w:rPr>
          <w:rFonts w:ascii="Times New Roman" w:hAnsi="Times New Roman" w:cs="Times New Roman"/>
        </w:rPr>
        <w:t>следует</w:t>
      </w:r>
      <w:r w:rsidRPr="004559F8">
        <w:rPr>
          <w:rFonts w:ascii="Times New Roman" w:hAnsi="Times New Roman" w:cs="Times New Roman"/>
        </w:rPr>
        <w:t xml:space="preserve"> отметить, что </w:t>
      </w:r>
      <w:r w:rsidR="002E552E" w:rsidRPr="004559F8">
        <w:rPr>
          <w:rFonts w:ascii="Times New Roman" w:hAnsi="Times New Roman" w:cs="Times New Roman"/>
        </w:rPr>
        <w:t xml:space="preserve">современный российский турист не может ориентироваться на данные Ростуризма и единого реестра туроператоров для оценки надежности того или иного туроператора при выборе путевки на отдых. Более того ни один из представленных факторов, ни даже многолетний опыт и репутация туроператора ни дают гарантий туристу на положительный исход путешествия. </w:t>
      </w:r>
      <w:r w:rsidR="005C5392" w:rsidRPr="004559F8">
        <w:rPr>
          <w:rFonts w:ascii="Times New Roman" w:hAnsi="Times New Roman" w:cs="Times New Roman"/>
        </w:rPr>
        <w:t>Для дальнейшего развития российского туризма необходимо:</w:t>
      </w:r>
    </w:p>
    <w:p w14:paraId="604B4B8A" w14:textId="346D51E1" w:rsidR="005C5392" w:rsidRPr="004559F8" w:rsidRDefault="005C5392" w:rsidP="005C5392">
      <w:pPr>
        <w:pStyle w:val="a4"/>
        <w:numPr>
          <w:ilvl w:val="0"/>
          <w:numId w:val="5"/>
        </w:numPr>
        <w:jc w:val="both"/>
        <w:rPr>
          <w:rFonts w:ascii="Times New Roman" w:hAnsi="Times New Roman" w:cs="Times New Roman"/>
        </w:rPr>
      </w:pPr>
      <w:r w:rsidRPr="004559F8">
        <w:rPr>
          <w:rFonts w:ascii="Times New Roman" w:hAnsi="Times New Roman" w:cs="Times New Roman"/>
        </w:rPr>
        <w:lastRenderedPageBreak/>
        <w:t>развитие транспортной инфраструктуры;</w:t>
      </w:r>
    </w:p>
    <w:p w14:paraId="0CEBF471" w14:textId="0DA956A3" w:rsidR="005C5392" w:rsidRPr="004559F8" w:rsidRDefault="005C5392" w:rsidP="005C5392">
      <w:pPr>
        <w:pStyle w:val="a4"/>
        <w:numPr>
          <w:ilvl w:val="0"/>
          <w:numId w:val="5"/>
        </w:numPr>
        <w:jc w:val="both"/>
        <w:rPr>
          <w:rFonts w:ascii="Times New Roman" w:hAnsi="Times New Roman" w:cs="Times New Roman"/>
        </w:rPr>
      </w:pPr>
      <w:r w:rsidRPr="004559F8">
        <w:rPr>
          <w:rFonts w:ascii="Times New Roman" w:hAnsi="Times New Roman" w:cs="Times New Roman"/>
        </w:rPr>
        <w:t>развитие жилого фонда (гостиниц, кемпингов, гостевых домов и т.д.);</w:t>
      </w:r>
    </w:p>
    <w:p w14:paraId="42C15366" w14:textId="75290F12" w:rsidR="005C5392" w:rsidRPr="004559F8" w:rsidRDefault="005C5392" w:rsidP="005C5392">
      <w:pPr>
        <w:pStyle w:val="a4"/>
        <w:numPr>
          <w:ilvl w:val="0"/>
          <w:numId w:val="5"/>
        </w:numPr>
        <w:jc w:val="both"/>
        <w:rPr>
          <w:rFonts w:ascii="Times New Roman" w:hAnsi="Times New Roman" w:cs="Times New Roman"/>
        </w:rPr>
      </w:pPr>
      <w:r w:rsidRPr="004559F8">
        <w:rPr>
          <w:rFonts w:ascii="Times New Roman" w:hAnsi="Times New Roman" w:cs="Times New Roman"/>
        </w:rPr>
        <w:t>развитие сервисного обслуживания (питания, бытовых услуг и т.д.)</w:t>
      </w:r>
    </w:p>
    <w:p w14:paraId="2E89BD1F" w14:textId="43342A50" w:rsidR="005C5392" w:rsidRPr="004559F8" w:rsidRDefault="005C5392" w:rsidP="005C5392">
      <w:pPr>
        <w:pStyle w:val="a4"/>
        <w:numPr>
          <w:ilvl w:val="0"/>
          <w:numId w:val="5"/>
        </w:numPr>
        <w:jc w:val="both"/>
        <w:rPr>
          <w:rFonts w:ascii="Times New Roman" w:hAnsi="Times New Roman" w:cs="Times New Roman"/>
        </w:rPr>
      </w:pPr>
      <w:r w:rsidRPr="004559F8">
        <w:rPr>
          <w:rFonts w:ascii="Times New Roman" w:hAnsi="Times New Roman" w:cs="Times New Roman"/>
        </w:rPr>
        <w:t>создание развлечений, аттракций.</w:t>
      </w:r>
    </w:p>
    <w:p w14:paraId="6A20E518" w14:textId="499F7E66" w:rsidR="00B315E9" w:rsidRPr="004559F8" w:rsidRDefault="002E552E" w:rsidP="005C5392">
      <w:pPr>
        <w:ind w:firstLine="708"/>
        <w:jc w:val="both"/>
        <w:rPr>
          <w:rFonts w:ascii="Times New Roman" w:hAnsi="Times New Roman" w:cs="Times New Roman"/>
        </w:rPr>
      </w:pPr>
      <w:r w:rsidRPr="004559F8">
        <w:rPr>
          <w:rFonts w:ascii="Times New Roman" w:hAnsi="Times New Roman" w:cs="Times New Roman"/>
        </w:rPr>
        <w:t xml:space="preserve">Несомненно в общей негативной экономической ситуации, сложившейся в настоящий момент как в мире, так и в России, следует ожидать дальнейшие негативные тенденции на рынке туристических услуг России в  части </w:t>
      </w:r>
      <w:r w:rsidR="005C5392" w:rsidRPr="004559F8">
        <w:rPr>
          <w:rFonts w:ascii="Times New Roman" w:hAnsi="Times New Roman" w:cs="Times New Roman"/>
        </w:rPr>
        <w:t xml:space="preserve">уменьшения </w:t>
      </w:r>
      <w:r w:rsidRPr="004559F8">
        <w:rPr>
          <w:rFonts w:ascii="Times New Roman" w:hAnsi="Times New Roman" w:cs="Times New Roman"/>
        </w:rPr>
        <w:t xml:space="preserve">количества туроператоров. </w:t>
      </w:r>
      <w:r w:rsidR="005C5392" w:rsidRPr="004559F8">
        <w:rPr>
          <w:rFonts w:ascii="Times New Roman" w:hAnsi="Times New Roman" w:cs="Times New Roman"/>
        </w:rPr>
        <w:t xml:space="preserve"> Между тем, сейчас самое благоприятное время для развития туризма внутри России</w:t>
      </w:r>
      <w:r w:rsidR="004559F8">
        <w:rPr>
          <w:rFonts w:ascii="Times New Roman" w:hAnsi="Times New Roman" w:cs="Times New Roman"/>
        </w:rPr>
        <w:t xml:space="preserve"> [</w:t>
      </w:r>
      <w:r w:rsidR="00211927">
        <w:rPr>
          <w:rFonts w:ascii="Times New Roman" w:hAnsi="Times New Roman" w:cs="Times New Roman"/>
        </w:rPr>
        <w:t>19,21,22</w:t>
      </w:r>
      <w:r w:rsidR="004559F8">
        <w:rPr>
          <w:rFonts w:ascii="Times New Roman" w:hAnsi="Times New Roman" w:cs="Times New Roman"/>
        </w:rPr>
        <w:t>]</w:t>
      </w:r>
      <w:r w:rsidR="005C5392" w:rsidRPr="004559F8">
        <w:rPr>
          <w:rFonts w:ascii="Times New Roman" w:hAnsi="Times New Roman" w:cs="Times New Roman"/>
        </w:rPr>
        <w:t xml:space="preserve">. Ослабевший рубль может способствовать развитию и возрождению российского внутреннего туризма, однако для этого необходимы </w:t>
      </w:r>
      <w:r w:rsidR="0077333F" w:rsidRPr="004559F8">
        <w:rPr>
          <w:rFonts w:ascii="Times New Roman" w:hAnsi="Times New Roman" w:cs="Times New Roman"/>
        </w:rPr>
        <w:t>определённые</w:t>
      </w:r>
      <w:r w:rsidR="005C5392" w:rsidRPr="004559F8">
        <w:rPr>
          <w:rFonts w:ascii="Times New Roman" w:hAnsi="Times New Roman" w:cs="Times New Roman"/>
        </w:rPr>
        <w:t xml:space="preserve"> льготные условия для </w:t>
      </w:r>
      <w:r w:rsidR="0077333F" w:rsidRPr="004559F8">
        <w:rPr>
          <w:rFonts w:ascii="Times New Roman" w:hAnsi="Times New Roman" w:cs="Times New Roman"/>
        </w:rPr>
        <w:t>инвесторов</w:t>
      </w:r>
      <w:r w:rsidR="005C5392" w:rsidRPr="004559F8">
        <w:rPr>
          <w:rFonts w:ascii="Times New Roman" w:hAnsi="Times New Roman" w:cs="Times New Roman"/>
        </w:rPr>
        <w:t xml:space="preserve">, что является темой отдельной </w:t>
      </w:r>
      <w:r w:rsidR="0077333F" w:rsidRPr="004559F8">
        <w:rPr>
          <w:rFonts w:ascii="Times New Roman" w:hAnsi="Times New Roman" w:cs="Times New Roman"/>
        </w:rPr>
        <w:t>статьи</w:t>
      </w:r>
      <w:r w:rsidR="005C5392" w:rsidRPr="004559F8">
        <w:rPr>
          <w:rFonts w:ascii="Times New Roman" w:hAnsi="Times New Roman" w:cs="Times New Roman"/>
        </w:rPr>
        <w:t xml:space="preserve">. </w:t>
      </w:r>
      <w:r w:rsidR="0077333F" w:rsidRPr="004559F8">
        <w:rPr>
          <w:rFonts w:ascii="Times New Roman" w:hAnsi="Times New Roman" w:cs="Times New Roman"/>
        </w:rPr>
        <w:t>П</w:t>
      </w:r>
      <w:r w:rsidRPr="004559F8">
        <w:rPr>
          <w:rFonts w:ascii="Times New Roman" w:hAnsi="Times New Roman" w:cs="Times New Roman"/>
        </w:rPr>
        <w:t xml:space="preserve">роблема </w:t>
      </w:r>
      <w:r w:rsidR="0077333F" w:rsidRPr="004559F8">
        <w:rPr>
          <w:rFonts w:ascii="Times New Roman" w:hAnsi="Times New Roman" w:cs="Times New Roman"/>
        </w:rPr>
        <w:t xml:space="preserve">же банкротства туроператоров </w:t>
      </w:r>
      <w:r w:rsidRPr="004559F8">
        <w:rPr>
          <w:rFonts w:ascii="Times New Roman" w:hAnsi="Times New Roman" w:cs="Times New Roman"/>
        </w:rPr>
        <w:t>требует более тщательной проработки вопросов, связанных с финансовыми аспектами деятельности туристических компаний в России, а также возможным пересмотром методик управления финансами туристических фирм в современных условиях развития российской экономики.</w:t>
      </w:r>
    </w:p>
    <w:p w14:paraId="062CD804" w14:textId="77777777" w:rsidR="00FF4877" w:rsidRDefault="00FF4877" w:rsidP="000A5BF2">
      <w:pPr>
        <w:ind w:firstLine="851"/>
        <w:jc w:val="both"/>
        <w:rPr>
          <w:rFonts w:ascii="Times New Roman" w:hAnsi="Times New Roman" w:cs="Times New Roman"/>
          <w:sz w:val="28"/>
          <w:szCs w:val="28"/>
        </w:rPr>
      </w:pPr>
    </w:p>
    <w:p w14:paraId="2493A1FD" w14:textId="77777777" w:rsidR="008D5335" w:rsidRPr="00F739AD" w:rsidRDefault="008D5335" w:rsidP="008D5335">
      <w:pPr>
        <w:widowControl w:val="0"/>
        <w:autoSpaceDE w:val="0"/>
        <w:autoSpaceDN w:val="0"/>
        <w:adjustRightInd w:val="0"/>
        <w:spacing w:before="40" w:after="40"/>
        <w:ind w:right="-715"/>
        <w:jc w:val="center"/>
        <w:rPr>
          <w:rFonts w:ascii="Times New Roman" w:hAnsi="Times New Roman" w:cs="Times New Roman"/>
          <w:b/>
          <w:bCs/>
          <w:i/>
          <w:iCs/>
        </w:rPr>
      </w:pPr>
      <w:r w:rsidRPr="00F739AD">
        <w:rPr>
          <w:rFonts w:ascii="Times New Roman" w:hAnsi="Times New Roman" w:cs="Times New Roman"/>
          <w:b/>
          <w:bCs/>
          <w:i/>
          <w:iCs/>
        </w:rPr>
        <w:t>Список литературы</w:t>
      </w:r>
    </w:p>
    <w:p w14:paraId="4C7C2B8D" w14:textId="77777777" w:rsidR="00211927" w:rsidRPr="00505154" w:rsidRDefault="00211927" w:rsidP="00505154">
      <w:pPr>
        <w:pStyle w:val="a4"/>
        <w:widowControl w:val="0"/>
        <w:numPr>
          <w:ilvl w:val="0"/>
          <w:numId w:val="7"/>
        </w:numPr>
        <w:autoSpaceDE w:val="0"/>
        <w:autoSpaceDN w:val="0"/>
        <w:adjustRightInd w:val="0"/>
        <w:spacing w:before="40" w:after="40"/>
        <w:ind w:left="0" w:right="-7" w:firstLine="284"/>
        <w:jc w:val="both"/>
        <w:rPr>
          <w:rFonts w:ascii="Times New Roman" w:hAnsi="Times New Roman" w:cs="Times New Roman"/>
          <w:bCs/>
          <w:iCs/>
        </w:rPr>
      </w:pPr>
      <w:proofErr w:type="spellStart"/>
      <w:r w:rsidRPr="00505154">
        <w:rPr>
          <w:rFonts w:ascii="Times New Roman" w:hAnsi="Times New Roman" w:cs="Times New Roman"/>
          <w:bCs/>
          <w:iCs/>
        </w:rPr>
        <w:t>Андикаева</w:t>
      </w:r>
      <w:proofErr w:type="spellEnd"/>
      <w:r w:rsidRPr="00505154">
        <w:rPr>
          <w:rFonts w:ascii="Times New Roman" w:hAnsi="Times New Roman" w:cs="Times New Roman"/>
          <w:bCs/>
          <w:iCs/>
        </w:rPr>
        <w:t xml:space="preserve"> К.А., Григорян Ф.Ф., Проблемы страхования в сфере туризма, В сборнике: Региональные аспекты функционирования гостиничной индустрии = REGIONAL ASPECTS OF THE HOSPITALITY INDUSTRY материалы II Всероссийского научно-практического семинара = </w:t>
      </w:r>
      <w:proofErr w:type="spellStart"/>
      <w:r w:rsidRPr="00505154">
        <w:rPr>
          <w:rFonts w:ascii="Times New Roman" w:hAnsi="Times New Roman" w:cs="Times New Roman"/>
          <w:bCs/>
          <w:iCs/>
        </w:rPr>
        <w:t>Materials</w:t>
      </w:r>
      <w:proofErr w:type="spellEnd"/>
      <w:r w:rsidRPr="00505154">
        <w:rPr>
          <w:rFonts w:ascii="Times New Roman" w:hAnsi="Times New Roman" w:cs="Times New Roman"/>
          <w:bCs/>
          <w:iCs/>
        </w:rPr>
        <w:t xml:space="preserve"> II </w:t>
      </w:r>
      <w:proofErr w:type="spellStart"/>
      <w:r w:rsidRPr="00505154">
        <w:rPr>
          <w:rFonts w:ascii="Times New Roman" w:hAnsi="Times New Roman" w:cs="Times New Roman"/>
          <w:bCs/>
          <w:iCs/>
        </w:rPr>
        <w:t>Russian</w:t>
      </w:r>
      <w:proofErr w:type="spellEnd"/>
      <w:r w:rsidRPr="00505154">
        <w:rPr>
          <w:rFonts w:ascii="Times New Roman" w:hAnsi="Times New Roman" w:cs="Times New Roman"/>
          <w:bCs/>
          <w:iCs/>
        </w:rPr>
        <w:t xml:space="preserve"> </w:t>
      </w:r>
      <w:proofErr w:type="spellStart"/>
      <w:r w:rsidRPr="00505154">
        <w:rPr>
          <w:rFonts w:ascii="Times New Roman" w:hAnsi="Times New Roman" w:cs="Times New Roman"/>
          <w:bCs/>
          <w:iCs/>
        </w:rPr>
        <w:t>scientific-practical</w:t>
      </w:r>
      <w:proofErr w:type="spellEnd"/>
      <w:r w:rsidRPr="00505154">
        <w:rPr>
          <w:rFonts w:ascii="Times New Roman" w:hAnsi="Times New Roman" w:cs="Times New Roman"/>
          <w:bCs/>
          <w:iCs/>
        </w:rPr>
        <w:t xml:space="preserve"> </w:t>
      </w:r>
      <w:proofErr w:type="spellStart"/>
      <w:r w:rsidRPr="00505154">
        <w:rPr>
          <w:rFonts w:ascii="Times New Roman" w:hAnsi="Times New Roman" w:cs="Times New Roman"/>
          <w:bCs/>
          <w:iCs/>
        </w:rPr>
        <w:t>seminar</w:t>
      </w:r>
      <w:proofErr w:type="spellEnd"/>
      <w:r w:rsidRPr="00505154">
        <w:rPr>
          <w:rFonts w:ascii="Times New Roman" w:hAnsi="Times New Roman" w:cs="Times New Roman"/>
          <w:bCs/>
          <w:iCs/>
        </w:rPr>
        <w:t xml:space="preserve">. Под редакцией: О.Ю. Колосовой, Т.В. </w:t>
      </w:r>
      <w:proofErr w:type="spellStart"/>
      <w:r w:rsidRPr="00505154">
        <w:rPr>
          <w:rFonts w:ascii="Times New Roman" w:hAnsi="Times New Roman" w:cs="Times New Roman"/>
          <w:bCs/>
          <w:iCs/>
        </w:rPr>
        <w:t>Вергун</w:t>
      </w:r>
      <w:proofErr w:type="spellEnd"/>
      <w:r w:rsidRPr="00505154">
        <w:rPr>
          <w:rFonts w:ascii="Times New Roman" w:hAnsi="Times New Roman" w:cs="Times New Roman"/>
          <w:bCs/>
          <w:iCs/>
        </w:rPr>
        <w:t>, Ю.С. Авраменко. 2015. С. 29-36.</w:t>
      </w:r>
    </w:p>
    <w:p w14:paraId="529F8D53" w14:textId="77777777" w:rsidR="00211927" w:rsidRPr="00505154" w:rsidRDefault="00211927" w:rsidP="00505154">
      <w:pPr>
        <w:pStyle w:val="a4"/>
        <w:widowControl w:val="0"/>
        <w:numPr>
          <w:ilvl w:val="0"/>
          <w:numId w:val="7"/>
        </w:numPr>
        <w:autoSpaceDE w:val="0"/>
        <w:autoSpaceDN w:val="0"/>
        <w:adjustRightInd w:val="0"/>
        <w:spacing w:before="40" w:after="40"/>
        <w:ind w:left="0" w:right="-7" w:firstLine="284"/>
        <w:jc w:val="both"/>
        <w:rPr>
          <w:rFonts w:ascii="Times New Roman" w:hAnsi="Times New Roman" w:cs="Times New Roman"/>
          <w:bCs/>
          <w:iCs/>
        </w:rPr>
      </w:pPr>
      <w:proofErr w:type="spellStart"/>
      <w:r w:rsidRPr="00505154">
        <w:rPr>
          <w:rFonts w:ascii="Times New Roman" w:hAnsi="Times New Roman" w:cs="Times New Roman"/>
          <w:bCs/>
          <w:iCs/>
        </w:rPr>
        <w:t>Базина</w:t>
      </w:r>
      <w:proofErr w:type="spellEnd"/>
      <w:r w:rsidRPr="00505154">
        <w:rPr>
          <w:rFonts w:ascii="Times New Roman" w:hAnsi="Times New Roman" w:cs="Times New Roman"/>
          <w:bCs/>
          <w:iCs/>
        </w:rPr>
        <w:t xml:space="preserve"> А.С., </w:t>
      </w:r>
      <w:proofErr w:type="spellStart"/>
      <w:r w:rsidRPr="00505154">
        <w:rPr>
          <w:rFonts w:ascii="Times New Roman" w:hAnsi="Times New Roman" w:cs="Times New Roman"/>
          <w:bCs/>
          <w:iCs/>
        </w:rPr>
        <w:t>Подколзина</w:t>
      </w:r>
      <w:proofErr w:type="spellEnd"/>
      <w:r w:rsidRPr="00505154">
        <w:rPr>
          <w:rFonts w:ascii="Times New Roman" w:hAnsi="Times New Roman" w:cs="Times New Roman"/>
          <w:bCs/>
          <w:iCs/>
        </w:rPr>
        <w:t xml:space="preserve"> И.М., Туристическое страхование в России, В сборнике: Актуальные проблемы науки в современной России Сборник статей студентов, аспирантов, молодых ученых и преподавателей. г. Ростов-на-Дону, 2014. С. 78-81.</w:t>
      </w:r>
    </w:p>
    <w:p w14:paraId="4DFD7F78" w14:textId="0D523F16" w:rsidR="00211927" w:rsidRPr="004559F8" w:rsidRDefault="00211927" w:rsidP="004559F8">
      <w:pPr>
        <w:pStyle w:val="a4"/>
        <w:numPr>
          <w:ilvl w:val="0"/>
          <w:numId w:val="7"/>
        </w:numPr>
        <w:ind w:left="0" w:firstLine="284"/>
        <w:jc w:val="both"/>
        <w:rPr>
          <w:rFonts w:ascii="Times New Roman" w:hAnsi="Times New Roman" w:cs="Times New Roman"/>
          <w:sz w:val="28"/>
          <w:szCs w:val="28"/>
        </w:rPr>
      </w:pPr>
      <w:r w:rsidRPr="004559F8">
        <w:rPr>
          <w:rFonts w:ascii="Times New Roman" w:hAnsi="Times New Roman" w:cs="Times New Roman"/>
          <w:bCs/>
          <w:iCs/>
        </w:rPr>
        <w:t>Белозерова Ю.М.</w:t>
      </w:r>
      <w:r>
        <w:rPr>
          <w:rFonts w:ascii="Times New Roman" w:hAnsi="Times New Roman" w:cs="Times New Roman"/>
          <w:bCs/>
          <w:iCs/>
        </w:rPr>
        <w:t>,</w:t>
      </w:r>
      <w:r w:rsidRPr="004559F8">
        <w:rPr>
          <w:rFonts w:ascii="Times New Roman" w:hAnsi="Times New Roman" w:cs="Times New Roman"/>
          <w:bCs/>
          <w:iCs/>
        </w:rPr>
        <w:t xml:space="preserve"> Анализ современных тенденций в сфере международного туризма: возможности и угрозы для развития внутреннего туризма в регионах Российской Федерации, «Региональная экономика: теория и практика», 2014, №10 (337)</w:t>
      </w:r>
    </w:p>
    <w:p w14:paraId="11100207" w14:textId="77777777" w:rsidR="00211927" w:rsidRPr="00505154" w:rsidRDefault="00211927" w:rsidP="00505154">
      <w:pPr>
        <w:pStyle w:val="a4"/>
        <w:widowControl w:val="0"/>
        <w:numPr>
          <w:ilvl w:val="0"/>
          <w:numId w:val="7"/>
        </w:numPr>
        <w:autoSpaceDE w:val="0"/>
        <w:autoSpaceDN w:val="0"/>
        <w:adjustRightInd w:val="0"/>
        <w:spacing w:before="40" w:after="40"/>
        <w:ind w:left="0" w:right="-7" w:firstLine="284"/>
        <w:jc w:val="both"/>
        <w:rPr>
          <w:rFonts w:ascii="Times New Roman" w:hAnsi="Times New Roman" w:cs="Times New Roman"/>
          <w:bCs/>
          <w:iCs/>
        </w:rPr>
      </w:pPr>
      <w:r w:rsidRPr="00505154">
        <w:rPr>
          <w:rFonts w:ascii="Times New Roman" w:hAnsi="Times New Roman" w:cs="Times New Roman"/>
          <w:bCs/>
          <w:iCs/>
        </w:rPr>
        <w:t xml:space="preserve">Волков С.К., Анализ тенденций развития российской индустрии туризма, Экономика, предпринимательство и право. 2014. </w:t>
      </w:r>
      <w:hyperlink r:id="rId11" w:history="1">
        <w:r w:rsidRPr="00505154">
          <w:rPr>
            <w:rFonts w:ascii="Times New Roman" w:hAnsi="Times New Roman" w:cs="Times New Roman"/>
            <w:bCs/>
            <w:iCs/>
          </w:rPr>
          <w:t>№ 2 (23)</w:t>
        </w:r>
      </w:hyperlink>
      <w:r w:rsidRPr="00505154">
        <w:rPr>
          <w:rFonts w:ascii="Times New Roman" w:hAnsi="Times New Roman" w:cs="Times New Roman"/>
          <w:bCs/>
          <w:iCs/>
        </w:rPr>
        <w:t>. С. 47-57.</w:t>
      </w:r>
    </w:p>
    <w:p w14:paraId="2E2A7B72" w14:textId="77777777" w:rsidR="00211927" w:rsidRPr="004559F8" w:rsidRDefault="00211927" w:rsidP="004559F8">
      <w:pPr>
        <w:pStyle w:val="a4"/>
        <w:numPr>
          <w:ilvl w:val="0"/>
          <w:numId w:val="7"/>
        </w:numPr>
        <w:ind w:left="0" w:firstLine="284"/>
        <w:jc w:val="both"/>
        <w:rPr>
          <w:rFonts w:ascii="Times New Roman" w:hAnsi="Times New Roman" w:cs="Times New Roman"/>
          <w:bCs/>
          <w:iCs/>
        </w:rPr>
      </w:pPr>
      <w:r w:rsidRPr="004559F8">
        <w:rPr>
          <w:rFonts w:ascii="Times New Roman" w:hAnsi="Times New Roman" w:cs="Times New Roman"/>
          <w:bCs/>
          <w:iCs/>
        </w:rPr>
        <w:t xml:space="preserve">Глушенкова М. Как тур в </w:t>
      </w:r>
      <w:proofErr w:type="spellStart"/>
      <w:r w:rsidRPr="004559F8">
        <w:rPr>
          <w:rFonts w:ascii="Times New Roman" w:hAnsi="Times New Roman" w:cs="Times New Roman"/>
          <w:bCs/>
          <w:iCs/>
        </w:rPr>
        <w:t>ощип</w:t>
      </w:r>
      <w:proofErr w:type="spellEnd"/>
      <w:r w:rsidRPr="004559F8">
        <w:rPr>
          <w:rFonts w:ascii="Times New Roman" w:hAnsi="Times New Roman" w:cs="Times New Roman"/>
          <w:bCs/>
          <w:iCs/>
        </w:rPr>
        <w:t xml:space="preserve">. Электронный ресурс: </w:t>
      </w:r>
      <w:hyperlink r:id="rId12" w:history="1">
        <w:r w:rsidRPr="004559F8">
          <w:rPr>
            <w:rFonts w:ascii="Times New Roman" w:hAnsi="Times New Roman" w:cs="Times New Roman"/>
            <w:bCs/>
            <w:iCs/>
          </w:rPr>
          <w:t>http://www.kommersant.ru/doc/2659741</w:t>
        </w:r>
      </w:hyperlink>
    </w:p>
    <w:p w14:paraId="2ECE8108" w14:textId="77777777" w:rsidR="00211927" w:rsidRPr="007358C6" w:rsidRDefault="00211927" w:rsidP="007358C6">
      <w:pPr>
        <w:pStyle w:val="a4"/>
        <w:widowControl w:val="0"/>
        <w:numPr>
          <w:ilvl w:val="0"/>
          <w:numId w:val="7"/>
        </w:numPr>
        <w:autoSpaceDE w:val="0"/>
        <w:autoSpaceDN w:val="0"/>
        <w:adjustRightInd w:val="0"/>
        <w:spacing w:before="40" w:after="40"/>
        <w:ind w:left="0" w:right="-7" w:firstLine="284"/>
        <w:jc w:val="both"/>
        <w:rPr>
          <w:rFonts w:ascii="Times New Roman" w:hAnsi="Times New Roman" w:cs="Times New Roman"/>
          <w:bCs/>
          <w:iCs/>
        </w:rPr>
      </w:pPr>
      <w:proofErr w:type="gramStart"/>
      <w:r w:rsidRPr="007358C6">
        <w:rPr>
          <w:rFonts w:ascii="Times New Roman" w:hAnsi="Times New Roman" w:cs="Times New Roman"/>
          <w:bCs/>
          <w:iCs/>
        </w:rPr>
        <w:t>Голубев</w:t>
      </w:r>
      <w:proofErr w:type="gramEnd"/>
      <w:r w:rsidRPr="007358C6">
        <w:rPr>
          <w:rFonts w:ascii="Times New Roman" w:hAnsi="Times New Roman" w:cs="Times New Roman"/>
          <w:bCs/>
          <w:iCs/>
        </w:rPr>
        <w:t xml:space="preserve"> Г.М., Сазонова Е.В., Тенденции развития туристской отрасли в современных условиях, Петербургский экономический журнал. 2014. </w:t>
      </w:r>
      <w:hyperlink r:id="rId13" w:history="1">
        <w:r w:rsidRPr="007358C6">
          <w:rPr>
            <w:rFonts w:ascii="Times New Roman" w:hAnsi="Times New Roman" w:cs="Times New Roman"/>
            <w:bCs/>
            <w:iCs/>
          </w:rPr>
          <w:t>№ 3</w:t>
        </w:r>
      </w:hyperlink>
      <w:r w:rsidRPr="007358C6">
        <w:rPr>
          <w:rFonts w:ascii="Times New Roman" w:hAnsi="Times New Roman" w:cs="Times New Roman"/>
          <w:bCs/>
          <w:iCs/>
        </w:rPr>
        <w:t>. С. 7-13.</w:t>
      </w:r>
    </w:p>
    <w:p w14:paraId="4338E7B9" w14:textId="77777777" w:rsidR="00211927" w:rsidRDefault="00211927" w:rsidP="00145779">
      <w:pPr>
        <w:pStyle w:val="a4"/>
        <w:widowControl w:val="0"/>
        <w:numPr>
          <w:ilvl w:val="0"/>
          <w:numId w:val="7"/>
        </w:numPr>
        <w:autoSpaceDE w:val="0"/>
        <w:autoSpaceDN w:val="0"/>
        <w:adjustRightInd w:val="0"/>
        <w:spacing w:before="40" w:after="40"/>
        <w:ind w:left="0" w:right="-7" w:firstLine="284"/>
        <w:jc w:val="both"/>
        <w:rPr>
          <w:rFonts w:ascii="Times New Roman" w:hAnsi="Times New Roman" w:cs="Times New Roman"/>
          <w:bCs/>
          <w:iCs/>
        </w:rPr>
      </w:pPr>
      <w:r w:rsidRPr="00145779">
        <w:rPr>
          <w:rFonts w:ascii="Times New Roman" w:hAnsi="Times New Roman" w:cs="Times New Roman"/>
          <w:bCs/>
          <w:iCs/>
        </w:rPr>
        <w:t xml:space="preserve">Гумерова З.Ж., Мухамадиярова А.К. Совершенствование системы страхования туристов, выезжающих за рубеж, В сборнике: </w:t>
      </w:r>
      <w:r>
        <w:rPr>
          <w:rFonts w:ascii="Times New Roman" w:hAnsi="Times New Roman" w:cs="Times New Roman"/>
          <w:bCs/>
          <w:iCs/>
        </w:rPr>
        <w:t>П</w:t>
      </w:r>
      <w:r w:rsidRPr="00145779">
        <w:rPr>
          <w:rFonts w:ascii="Times New Roman" w:hAnsi="Times New Roman" w:cs="Times New Roman"/>
          <w:bCs/>
          <w:iCs/>
        </w:rPr>
        <w:t>роблемы исследования финансово-экономических процессов в условиях глобализации</w:t>
      </w:r>
      <w:r>
        <w:rPr>
          <w:rFonts w:ascii="Times New Roman" w:hAnsi="Times New Roman" w:cs="Times New Roman"/>
          <w:bCs/>
          <w:iCs/>
        </w:rPr>
        <w:t>,</w:t>
      </w:r>
      <w:r w:rsidRPr="00145779">
        <w:rPr>
          <w:rFonts w:ascii="Times New Roman" w:hAnsi="Times New Roman" w:cs="Times New Roman"/>
          <w:bCs/>
          <w:iCs/>
        </w:rPr>
        <w:t xml:space="preserve"> </w:t>
      </w:r>
      <w:r>
        <w:rPr>
          <w:rFonts w:ascii="Times New Roman" w:hAnsi="Times New Roman" w:cs="Times New Roman"/>
          <w:bCs/>
          <w:iCs/>
        </w:rPr>
        <w:t>М</w:t>
      </w:r>
      <w:r w:rsidRPr="00145779">
        <w:rPr>
          <w:rFonts w:ascii="Times New Roman" w:hAnsi="Times New Roman" w:cs="Times New Roman"/>
          <w:bCs/>
          <w:iCs/>
        </w:rPr>
        <w:t xml:space="preserve">атериалы Международной научно-практической конференции: в 2 частях. Ассоциация кредитных организаций Республики Башкортостан, ФГБОУ ВПО «Оренбургский аграрный университет», ФГБОУ ВПО «Башкирский государственный университет», Институт экономики, финансов и бизнеса, Научно-издательский центр «AETERNA», Ответственный редактор: Г.А. </w:t>
      </w:r>
      <w:proofErr w:type="spellStart"/>
      <w:r w:rsidRPr="00145779">
        <w:rPr>
          <w:rFonts w:ascii="Times New Roman" w:hAnsi="Times New Roman" w:cs="Times New Roman"/>
          <w:bCs/>
          <w:iCs/>
        </w:rPr>
        <w:t>Галимова</w:t>
      </w:r>
      <w:proofErr w:type="spellEnd"/>
      <w:r w:rsidRPr="00145779">
        <w:rPr>
          <w:rFonts w:ascii="Times New Roman" w:hAnsi="Times New Roman" w:cs="Times New Roman"/>
          <w:bCs/>
          <w:iCs/>
        </w:rPr>
        <w:t xml:space="preserve"> . 2014. С. 62-64.</w:t>
      </w:r>
    </w:p>
    <w:p w14:paraId="791E798C" w14:textId="77777777" w:rsidR="00211927" w:rsidRPr="004559F8" w:rsidRDefault="00211927" w:rsidP="004559F8">
      <w:pPr>
        <w:pStyle w:val="a4"/>
        <w:widowControl w:val="0"/>
        <w:numPr>
          <w:ilvl w:val="0"/>
          <w:numId w:val="7"/>
        </w:numPr>
        <w:autoSpaceDE w:val="0"/>
        <w:autoSpaceDN w:val="0"/>
        <w:adjustRightInd w:val="0"/>
        <w:spacing w:before="40" w:after="40"/>
        <w:ind w:left="0" w:right="-7" w:firstLine="284"/>
        <w:jc w:val="both"/>
        <w:rPr>
          <w:rFonts w:ascii="Times New Roman" w:hAnsi="Times New Roman" w:cs="Times New Roman"/>
          <w:bCs/>
          <w:iCs/>
        </w:rPr>
      </w:pPr>
      <w:r w:rsidRPr="004559F8">
        <w:rPr>
          <w:rFonts w:ascii="Times New Roman" w:hAnsi="Times New Roman" w:cs="Times New Roman"/>
          <w:bCs/>
          <w:iCs/>
        </w:rPr>
        <w:t xml:space="preserve">Джанджугазова Е.А., Первунин С.Н. Российский туризма: анатомия кризиса. Российские регионы: взгляд в будущее. 2015. </w:t>
      </w:r>
      <w:hyperlink r:id="rId14" w:history="1">
        <w:r w:rsidRPr="004559F8">
          <w:rPr>
            <w:rFonts w:ascii="Times New Roman" w:hAnsi="Times New Roman" w:cs="Times New Roman"/>
            <w:bCs/>
            <w:iCs/>
          </w:rPr>
          <w:t>№ 1 (2)</w:t>
        </w:r>
      </w:hyperlink>
      <w:r w:rsidRPr="004559F8">
        <w:rPr>
          <w:rFonts w:ascii="Times New Roman" w:hAnsi="Times New Roman" w:cs="Times New Roman"/>
          <w:bCs/>
          <w:iCs/>
        </w:rPr>
        <w:t>. С.. 116-129</w:t>
      </w:r>
    </w:p>
    <w:p w14:paraId="2129EBCB" w14:textId="77777777" w:rsidR="00211927" w:rsidRPr="004559F8" w:rsidRDefault="00211927" w:rsidP="004559F8">
      <w:pPr>
        <w:pStyle w:val="a4"/>
        <w:widowControl w:val="0"/>
        <w:numPr>
          <w:ilvl w:val="0"/>
          <w:numId w:val="7"/>
        </w:numPr>
        <w:autoSpaceDE w:val="0"/>
        <w:autoSpaceDN w:val="0"/>
        <w:adjustRightInd w:val="0"/>
        <w:spacing w:before="40" w:after="40"/>
        <w:ind w:left="0" w:right="-7" w:firstLine="284"/>
        <w:jc w:val="both"/>
        <w:rPr>
          <w:rFonts w:ascii="Times New Roman" w:hAnsi="Times New Roman" w:cs="Times New Roman"/>
          <w:bCs/>
          <w:iCs/>
        </w:rPr>
      </w:pPr>
      <w:r w:rsidRPr="004559F8">
        <w:rPr>
          <w:rFonts w:ascii="Times New Roman" w:hAnsi="Times New Roman" w:cs="Times New Roman"/>
          <w:bCs/>
          <w:iCs/>
        </w:rPr>
        <w:t xml:space="preserve">Кабиров И.С. К вопросу о государственном регулировании сферы туризма, Актуальные проблемы экономики и права. 2011. </w:t>
      </w:r>
      <w:hyperlink r:id="rId15" w:history="1">
        <w:r w:rsidRPr="004559F8">
          <w:rPr>
            <w:rFonts w:ascii="Times New Roman" w:hAnsi="Times New Roman" w:cs="Times New Roman"/>
            <w:bCs/>
            <w:iCs/>
          </w:rPr>
          <w:t>№ 2</w:t>
        </w:r>
      </w:hyperlink>
      <w:r w:rsidRPr="004559F8">
        <w:rPr>
          <w:rFonts w:ascii="Times New Roman" w:hAnsi="Times New Roman" w:cs="Times New Roman"/>
          <w:bCs/>
          <w:iCs/>
        </w:rPr>
        <w:t>. С. 61-65.</w:t>
      </w:r>
    </w:p>
    <w:p w14:paraId="60478F01" w14:textId="77777777" w:rsidR="00211927" w:rsidRPr="00525764" w:rsidRDefault="00211927" w:rsidP="00525764">
      <w:pPr>
        <w:pStyle w:val="a4"/>
        <w:widowControl w:val="0"/>
        <w:numPr>
          <w:ilvl w:val="0"/>
          <w:numId w:val="7"/>
        </w:numPr>
        <w:autoSpaceDE w:val="0"/>
        <w:autoSpaceDN w:val="0"/>
        <w:adjustRightInd w:val="0"/>
        <w:spacing w:before="40" w:after="40"/>
        <w:ind w:left="0" w:right="-7" w:firstLine="284"/>
        <w:jc w:val="both"/>
        <w:rPr>
          <w:rFonts w:ascii="Times New Roman" w:hAnsi="Times New Roman" w:cs="Times New Roman"/>
          <w:bCs/>
          <w:iCs/>
        </w:rPr>
      </w:pPr>
      <w:r w:rsidRPr="00525764">
        <w:rPr>
          <w:rFonts w:ascii="Times New Roman" w:hAnsi="Times New Roman" w:cs="Times New Roman"/>
          <w:bCs/>
          <w:iCs/>
        </w:rPr>
        <w:t xml:space="preserve">Казарин И.Е., Крайнова О.С. </w:t>
      </w:r>
      <w:r>
        <w:rPr>
          <w:rFonts w:ascii="Times New Roman" w:hAnsi="Times New Roman" w:cs="Times New Roman"/>
          <w:bCs/>
          <w:iCs/>
        </w:rPr>
        <w:t>Р</w:t>
      </w:r>
      <w:r w:rsidRPr="00525764">
        <w:rPr>
          <w:rFonts w:ascii="Times New Roman" w:hAnsi="Times New Roman" w:cs="Times New Roman"/>
          <w:bCs/>
          <w:iCs/>
        </w:rPr>
        <w:t>оль ассоциации «</w:t>
      </w:r>
      <w:r>
        <w:rPr>
          <w:rFonts w:ascii="Times New Roman" w:hAnsi="Times New Roman" w:cs="Times New Roman"/>
          <w:bCs/>
          <w:iCs/>
        </w:rPr>
        <w:t>Т</w:t>
      </w:r>
      <w:r w:rsidRPr="00525764">
        <w:rPr>
          <w:rFonts w:ascii="Times New Roman" w:hAnsi="Times New Roman" w:cs="Times New Roman"/>
          <w:bCs/>
          <w:iCs/>
        </w:rPr>
        <w:t>урпомощь» и практика конкретной помощи туристам, В сборнике: Индустрия туризма и сервиса: состояние, проблемы, эффективность, инновации Нижний Новгород, 2014. С. 11-13.</w:t>
      </w:r>
    </w:p>
    <w:p w14:paraId="34460569" w14:textId="77777777" w:rsidR="00211927" w:rsidRPr="00505154" w:rsidRDefault="00211927" w:rsidP="00505154">
      <w:pPr>
        <w:pStyle w:val="a4"/>
        <w:widowControl w:val="0"/>
        <w:numPr>
          <w:ilvl w:val="0"/>
          <w:numId w:val="7"/>
        </w:numPr>
        <w:autoSpaceDE w:val="0"/>
        <w:autoSpaceDN w:val="0"/>
        <w:adjustRightInd w:val="0"/>
        <w:spacing w:before="40" w:after="40"/>
        <w:ind w:left="0" w:right="-7" w:firstLine="284"/>
        <w:jc w:val="both"/>
        <w:rPr>
          <w:rFonts w:ascii="Times New Roman" w:hAnsi="Times New Roman" w:cs="Times New Roman"/>
          <w:bCs/>
          <w:iCs/>
        </w:rPr>
      </w:pPr>
      <w:proofErr w:type="spellStart"/>
      <w:r w:rsidRPr="00505154">
        <w:rPr>
          <w:rFonts w:ascii="Times New Roman" w:hAnsi="Times New Roman" w:cs="Times New Roman"/>
          <w:bCs/>
          <w:iCs/>
        </w:rPr>
        <w:t>Куделя</w:t>
      </w:r>
      <w:proofErr w:type="spellEnd"/>
      <w:r w:rsidRPr="00505154">
        <w:rPr>
          <w:rFonts w:ascii="Times New Roman" w:hAnsi="Times New Roman" w:cs="Times New Roman"/>
          <w:bCs/>
          <w:iCs/>
        </w:rPr>
        <w:t xml:space="preserve"> Е.В., Максимов Д.В., </w:t>
      </w:r>
      <w:proofErr w:type="spellStart"/>
      <w:r w:rsidRPr="00505154">
        <w:rPr>
          <w:rFonts w:ascii="Times New Roman" w:hAnsi="Times New Roman" w:cs="Times New Roman"/>
          <w:bCs/>
          <w:iCs/>
        </w:rPr>
        <w:t>Куделя</w:t>
      </w:r>
      <w:proofErr w:type="spellEnd"/>
      <w:r w:rsidRPr="00505154">
        <w:rPr>
          <w:rFonts w:ascii="Times New Roman" w:hAnsi="Times New Roman" w:cs="Times New Roman"/>
          <w:bCs/>
          <w:iCs/>
        </w:rPr>
        <w:t xml:space="preserve"> А.В., Волкова Т.А.</w:t>
      </w:r>
      <w:r>
        <w:rPr>
          <w:rFonts w:ascii="Times New Roman" w:hAnsi="Times New Roman" w:cs="Times New Roman"/>
          <w:bCs/>
          <w:iCs/>
        </w:rPr>
        <w:t xml:space="preserve">, </w:t>
      </w:r>
      <w:r w:rsidRPr="00505154">
        <w:rPr>
          <w:rFonts w:ascii="Times New Roman" w:hAnsi="Times New Roman" w:cs="Times New Roman"/>
          <w:bCs/>
          <w:iCs/>
        </w:rPr>
        <w:t>Банкротство туроператоров: причины и следствия</w:t>
      </w:r>
      <w:r>
        <w:rPr>
          <w:rFonts w:ascii="Times New Roman" w:hAnsi="Times New Roman" w:cs="Times New Roman"/>
          <w:bCs/>
          <w:iCs/>
        </w:rPr>
        <w:t xml:space="preserve">, </w:t>
      </w:r>
      <w:r w:rsidRPr="00505154">
        <w:rPr>
          <w:rFonts w:ascii="Times New Roman" w:hAnsi="Times New Roman" w:cs="Times New Roman"/>
          <w:bCs/>
          <w:iCs/>
        </w:rPr>
        <w:t xml:space="preserve">Управление экономическими системами: электронный научный журнал. 2014. </w:t>
      </w:r>
      <w:hyperlink r:id="rId16" w:history="1">
        <w:r w:rsidRPr="00505154">
          <w:rPr>
            <w:rFonts w:ascii="Times New Roman" w:hAnsi="Times New Roman" w:cs="Times New Roman"/>
            <w:bCs/>
            <w:iCs/>
          </w:rPr>
          <w:t>№ 12 (72)</w:t>
        </w:r>
      </w:hyperlink>
      <w:r w:rsidRPr="00505154">
        <w:rPr>
          <w:rFonts w:ascii="Times New Roman" w:hAnsi="Times New Roman" w:cs="Times New Roman"/>
          <w:bCs/>
          <w:iCs/>
        </w:rPr>
        <w:t>. С. 86.</w:t>
      </w:r>
    </w:p>
    <w:p w14:paraId="7D4A6422" w14:textId="77777777" w:rsidR="00211927" w:rsidRPr="00F739AD" w:rsidRDefault="00211927" w:rsidP="004559F8">
      <w:pPr>
        <w:pStyle w:val="a5"/>
        <w:numPr>
          <w:ilvl w:val="0"/>
          <w:numId w:val="7"/>
        </w:numPr>
        <w:ind w:left="0" w:firstLine="284"/>
        <w:jc w:val="both"/>
        <w:rPr>
          <w:rFonts w:ascii="Times New Roman" w:hAnsi="Times New Roman" w:cs="Times New Roman"/>
          <w:bCs/>
          <w:iCs/>
        </w:rPr>
      </w:pPr>
      <w:r w:rsidRPr="00F739AD">
        <w:rPr>
          <w:rFonts w:ascii="Times New Roman" w:hAnsi="Times New Roman" w:cs="Times New Roman"/>
          <w:bCs/>
          <w:iCs/>
        </w:rPr>
        <w:lastRenderedPageBreak/>
        <w:t>Кузнецов Г. Турция заплатит туроператорам по 6000$ за каждый чартер. Электронный ресурс: http://www.tourdom.ru/news/turciya-zaplatit-turoperatoram-po-6000-za-kazhdyy-charter.html?</w:t>
      </w:r>
    </w:p>
    <w:p w14:paraId="29F06823" w14:textId="77777777" w:rsidR="00211927" w:rsidRPr="007358C6" w:rsidRDefault="00211927" w:rsidP="007358C6">
      <w:pPr>
        <w:pStyle w:val="a4"/>
        <w:widowControl w:val="0"/>
        <w:numPr>
          <w:ilvl w:val="0"/>
          <w:numId w:val="7"/>
        </w:numPr>
        <w:autoSpaceDE w:val="0"/>
        <w:autoSpaceDN w:val="0"/>
        <w:adjustRightInd w:val="0"/>
        <w:spacing w:before="40" w:after="40"/>
        <w:ind w:left="0" w:right="-7" w:firstLine="284"/>
        <w:jc w:val="both"/>
        <w:rPr>
          <w:rFonts w:ascii="Times New Roman" w:hAnsi="Times New Roman" w:cs="Times New Roman"/>
          <w:bCs/>
          <w:iCs/>
        </w:rPr>
      </w:pPr>
      <w:proofErr w:type="spellStart"/>
      <w:r w:rsidRPr="007358C6">
        <w:rPr>
          <w:rFonts w:ascii="Times New Roman" w:hAnsi="Times New Roman" w:cs="Times New Roman"/>
          <w:bCs/>
          <w:iCs/>
        </w:rPr>
        <w:t>Латорцев</w:t>
      </w:r>
      <w:proofErr w:type="spellEnd"/>
      <w:r w:rsidRPr="007358C6">
        <w:rPr>
          <w:rFonts w:ascii="Times New Roman" w:hAnsi="Times New Roman" w:cs="Times New Roman"/>
          <w:bCs/>
          <w:iCs/>
        </w:rPr>
        <w:t xml:space="preserve"> А.П., </w:t>
      </w:r>
      <w:proofErr w:type="spellStart"/>
      <w:r w:rsidRPr="007358C6">
        <w:rPr>
          <w:rFonts w:ascii="Times New Roman" w:hAnsi="Times New Roman" w:cs="Times New Roman"/>
          <w:bCs/>
          <w:iCs/>
        </w:rPr>
        <w:t>Латорцев</w:t>
      </w:r>
      <w:proofErr w:type="spellEnd"/>
      <w:r w:rsidRPr="007358C6">
        <w:rPr>
          <w:rFonts w:ascii="Times New Roman" w:hAnsi="Times New Roman" w:cs="Times New Roman"/>
          <w:bCs/>
          <w:iCs/>
        </w:rPr>
        <w:t xml:space="preserve"> А.А, О необходимости регулирования туристского рынка и его перспективы на данном этапе развития экономики России, Научный вестник МГИИТ. 2014. </w:t>
      </w:r>
      <w:hyperlink r:id="rId17" w:history="1">
        <w:r w:rsidRPr="007358C6">
          <w:rPr>
            <w:rFonts w:ascii="Times New Roman" w:hAnsi="Times New Roman" w:cs="Times New Roman"/>
            <w:bCs/>
            <w:iCs/>
          </w:rPr>
          <w:t>№ 4 (30)</w:t>
        </w:r>
      </w:hyperlink>
      <w:r w:rsidRPr="007358C6">
        <w:rPr>
          <w:rFonts w:ascii="Times New Roman" w:hAnsi="Times New Roman" w:cs="Times New Roman"/>
          <w:bCs/>
          <w:iCs/>
        </w:rPr>
        <w:t>. С. 33-35.</w:t>
      </w:r>
    </w:p>
    <w:p w14:paraId="06D7BCE4" w14:textId="77777777" w:rsidR="00211927" w:rsidRPr="00947D77" w:rsidRDefault="00211927" w:rsidP="00947D77">
      <w:pPr>
        <w:pStyle w:val="a4"/>
        <w:widowControl w:val="0"/>
        <w:numPr>
          <w:ilvl w:val="0"/>
          <w:numId w:val="7"/>
        </w:numPr>
        <w:autoSpaceDE w:val="0"/>
        <w:autoSpaceDN w:val="0"/>
        <w:adjustRightInd w:val="0"/>
        <w:spacing w:before="40" w:after="40"/>
        <w:ind w:left="0" w:right="-7" w:firstLine="284"/>
        <w:jc w:val="both"/>
        <w:rPr>
          <w:rFonts w:ascii="Times New Roman" w:hAnsi="Times New Roman" w:cs="Times New Roman"/>
          <w:bCs/>
          <w:iCs/>
        </w:rPr>
      </w:pPr>
      <w:r w:rsidRPr="00505154">
        <w:rPr>
          <w:rFonts w:ascii="Times New Roman" w:hAnsi="Times New Roman" w:cs="Times New Roman"/>
          <w:bCs/>
          <w:iCs/>
        </w:rPr>
        <w:t>Макеева Д.Р.</w:t>
      </w:r>
      <w:r>
        <w:rPr>
          <w:rFonts w:ascii="Times New Roman" w:hAnsi="Times New Roman" w:cs="Times New Roman"/>
          <w:bCs/>
          <w:iCs/>
        </w:rPr>
        <w:t xml:space="preserve">, </w:t>
      </w:r>
      <w:r w:rsidRPr="00947D77">
        <w:rPr>
          <w:rFonts w:ascii="Times New Roman" w:hAnsi="Times New Roman" w:cs="Times New Roman"/>
          <w:bCs/>
          <w:iCs/>
        </w:rPr>
        <w:t xml:space="preserve">Опыт Испании в формировании системы качества туристских услуг, Сервис в России и за рубежом. 2014. Т. 8. </w:t>
      </w:r>
      <w:hyperlink r:id="rId18" w:history="1">
        <w:r w:rsidRPr="00947D77">
          <w:rPr>
            <w:rFonts w:ascii="Times New Roman" w:hAnsi="Times New Roman" w:cs="Times New Roman"/>
            <w:bCs/>
            <w:iCs/>
          </w:rPr>
          <w:t>№ 2 (49)</w:t>
        </w:r>
      </w:hyperlink>
      <w:r w:rsidRPr="00947D77">
        <w:rPr>
          <w:rFonts w:ascii="Times New Roman" w:hAnsi="Times New Roman" w:cs="Times New Roman"/>
          <w:bCs/>
          <w:iCs/>
        </w:rPr>
        <w:t>. С. 64-71.</w:t>
      </w:r>
    </w:p>
    <w:p w14:paraId="1D7636D2" w14:textId="77777777" w:rsidR="00211927" w:rsidRPr="00505154" w:rsidRDefault="00211927" w:rsidP="00505154">
      <w:pPr>
        <w:pStyle w:val="a4"/>
        <w:widowControl w:val="0"/>
        <w:numPr>
          <w:ilvl w:val="0"/>
          <w:numId w:val="7"/>
        </w:numPr>
        <w:autoSpaceDE w:val="0"/>
        <w:autoSpaceDN w:val="0"/>
        <w:adjustRightInd w:val="0"/>
        <w:spacing w:before="40" w:after="40"/>
        <w:ind w:left="0" w:right="-7" w:firstLine="284"/>
        <w:jc w:val="both"/>
        <w:rPr>
          <w:rFonts w:ascii="Times New Roman" w:hAnsi="Times New Roman" w:cs="Times New Roman"/>
          <w:bCs/>
          <w:iCs/>
        </w:rPr>
      </w:pPr>
      <w:r w:rsidRPr="00505154">
        <w:rPr>
          <w:rFonts w:ascii="Times New Roman" w:hAnsi="Times New Roman" w:cs="Times New Roman"/>
          <w:bCs/>
          <w:iCs/>
        </w:rPr>
        <w:t xml:space="preserve">Макеева Д.Р., </w:t>
      </w:r>
      <w:proofErr w:type="spellStart"/>
      <w:r w:rsidRPr="00505154">
        <w:rPr>
          <w:rFonts w:ascii="Times New Roman" w:hAnsi="Times New Roman" w:cs="Times New Roman"/>
          <w:bCs/>
          <w:iCs/>
        </w:rPr>
        <w:t>Хайлова</w:t>
      </w:r>
      <w:proofErr w:type="spellEnd"/>
      <w:r w:rsidRPr="00505154">
        <w:rPr>
          <w:rFonts w:ascii="Times New Roman" w:hAnsi="Times New Roman" w:cs="Times New Roman"/>
          <w:bCs/>
          <w:iCs/>
        </w:rPr>
        <w:t xml:space="preserve"> С.К.</w:t>
      </w:r>
      <w:r>
        <w:rPr>
          <w:rFonts w:ascii="Times New Roman" w:hAnsi="Times New Roman" w:cs="Times New Roman"/>
          <w:bCs/>
          <w:iCs/>
        </w:rPr>
        <w:t xml:space="preserve">, </w:t>
      </w:r>
      <w:r w:rsidRPr="00505154">
        <w:rPr>
          <w:rFonts w:ascii="Times New Roman" w:hAnsi="Times New Roman" w:cs="Times New Roman"/>
          <w:bCs/>
          <w:iCs/>
        </w:rPr>
        <w:t>Процессы участия органов государственной власти в системах управления качеством туристских услуг</w:t>
      </w:r>
      <w:r>
        <w:rPr>
          <w:rFonts w:ascii="Times New Roman" w:hAnsi="Times New Roman" w:cs="Times New Roman"/>
          <w:bCs/>
          <w:iCs/>
        </w:rPr>
        <w:t xml:space="preserve">, </w:t>
      </w:r>
      <w:r w:rsidRPr="00505154">
        <w:rPr>
          <w:rFonts w:ascii="Times New Roman" w:hAnsi="Times New Roman" w:cs="Times New Roman"/>
          <w:bCs/>
          <w:iCs/>
        </w:rPr>
        <w:t>В сборнике: Наука - сервису 2012 материалы XVII-ой Международной научно-практической конференции. 2012. С. 154-160.</w:t>
      </w:r>
    </w:p>
    <w:p w14:paraId="5B21CE69" w14:textId="77777777" w:rsidR="00211927" w:rsidRPr="00505154" w:rsidRDefault="00211927" w:rsidP="00505154">
      <w:pPr>
        <w:pStyle w:val="a4"/>
        <w:widowControl w:val="0"/>
        <w:numPr>
          <w:ilvl w:val="0"/>
          <w:numId w:val="7"/>
        </w:numPr>
        <w:autoSpaceDE w:val="0"/>
        <w:autoSpaceDN w:val="0"/>
        <w:adjustRightInd w:val="0"/>
        <w:spacing w:before="40" w:after="40"/>
        <w:ind w:left="0" w:right="-7" w:firstLine="284"/>
        <w:jc w:val="both"/>
        <w:rPr>
          <w:rFonts w:ascii="Times New Roman" w:hAnsi="Times New Roman" w:cs="Times New Roman"/>
          <w:bCs/>
          <w:iCs/>
        </w:rPr>
      </w:pPr>
      <w:r w:rsidRPr="00505154">
        <w:rPr>
          <w:rFonts w:ascii="Times New Roman" w:hAnsi="Times New Roman" w:cs="Times New Roman"/>
          <w:bCs/>
          <w:iCs/>
        </w:rPr>
        <w:t>Макеева Д.Р., Христофорова И.В.</w:t>
      </w:r>
      <w:r>
        <w:rPr>
          <w:rFonts w:ascii="Times New Roman" w:hAnsi="Times New Roman" w:cs="Times New Roman"/>
          <w:bCs/>
          <w:iCs/>
        </w:rPr>
        <w:t xml:space="preserve">, </w:t>
      </w:r>
      <w:r w:rsidRPr="00505154">
        <w:rPr>
          <w:rFonts w:ascii="Times New Roman" w:hAnsi="Times New Roman" w:cs="Times New Roman"/>
          <w:bCs/>
          <w:iCs/>
        </w:rPr>
        <w:t xml:space="preserve">Проблемы и перспективы развития туризма в России, Вестник Поволжского государственного университета сервиса. Серия: Экономика. 2014. </w:t>
      </w:r>
      <w:hyperlink r:id="rId19" w:history="1">
        <w:r w:rsidRPr="00505154">
          <w:rPr>
            <w:rFonts w:ascii="Times New Roman" w:hAnsi="Times New Roman" w:cs="Times New Roman"/>
            <w:bCs/>
            <w:iCs/>
          </w:rPr>
          <w:t>№ 5 (37)</w:t>
        </w:r>
      </w:hyperlink>
      <w:r w:rsidRPr="00505154">
        <w:rPr>
          <w:rFonts w:ascii="Times New Roman" w:hAnsi="Times New Roman" w:cs="Times New Roman"/>
          <w:bCs/>
          <w:iCs/>
        </w:rPr>
        <w:t>. С. 55-59.</w:t>
      </w:r>
    </w:p>
    <w:p w14:paraId="3AF86DDB" w14:textId="77777777" w:rsidR="00211927" w:rsidRPr="007358C6" w:rsidRDefault="00211927" w:rsidP="00145779">
      <w:pPr>
        <w:pStyle w:val="a4"/>
        <w:widowControl w:val="0"/>
        <w:numPr>
          <w:ilvl w:val="0"/>
          <w:numId w:val="7"/>
        </w:numPr>
        <w:autoSpaceDE w:val="0"/>
        <w:autoSpaceDN w:val="0"/>
        <w:adjustRightInd w:val="0"/>
        <w:spacing w:before="40" w:after="40"/>
        <w:ind w:left="0" w:right="-7" w:firstLine="284"/>
        <w:jc w:val="both"/>
        <w:rPr>
          <w:rFonts w:ascii="Times New Roman" w:hAnsi="Times New Roman" w:cs="Times New Roman"/>
          <w:bCs/>
          <w:iCs/>
        </w:rPr>
      </w:pPr>
      <w:r w:rsidRPr="00145779">
        <w:rPr>
          <w:rFonts w:ascii="Times New Roman" w:hAnsi="Times New Roman" w:cs="Times New Roman"/>
          <w:bCs/>
          <w:iCs/>
        </w:rPr>
        <w:t xml:space="preserve">Михайлова А.С., Страхование туристской деятельности: нормативно-правовое закрепление и фактический учет интересов российского потребителя туристских услуг, </w:t>
      </w:r>
      <w:r w:rsidRPr="007358C6">
        <w:rPr>
          <w:rFonts w:ascii="Times New Roman" w:hAnsi="Times New Roman" w:cs="Times New Roman"/>
          <w:bCs/>
          <w:iCs/>
        </w:rPr>
        <w:t xml:space="preserve">Туризм: право и экономика. 2014. </w:t>
      </w:r>
      <w:hyperlink r:id="rId20" w:history="1">
        <w:r w:rsidRPr="007358C6">
          <w:rPr>
            <w:rFonts w:ascii="Times New Roman" w:hAnsi="Times New Roman" w:cs="Times New Roman"/>
            <w:bCs/>
            <w:iCs/>
          </w:rPr>
          <w:t>№ 2</w:t>
        </w:r>
      </w:hyperlink>
      <w:r w:rsidRPr="007358C6">
        <w:rPr>
          <w:rFonts w:ascii="Times New Roman" w:hAnsi="Times New Roman" w:cs="Times New Roman"/>
          <w:bCs/>
          <w:iCs/>
        </w:rPr>
        <w:t>. С. 7-11.</w:t>
      </w:r>
    </w:p>
    <w:p w14:paraId="679B50FC" w14:textId="77777777" w:rsidR="00211927" w:rsidRPr="00525764" w:rsidRDefault="00211927" w:rsidP="00525764">
      <w:pPr>
        <w:pStyle w:val="a4"/>
        <w:widowControl w:val="0"/>
        <w:numPr>
          <w:ilvl w:val="0"/>
          <w:numId w:val="7"/>
        </w:numPr>
        <w:autoSpaceDE w:val="0"/>
        <w:autoSpaceDN w:val="0"/>
        <w:adjustRightInd w:val="0"/>
        <w:spacing w:before="40" w:after="40"/>
        <w:ind w:left="0" w:right="-7" w:firstLine="284"/>
        <w:jc w:val="both"/>
        <w:rPr>
          <w:rFonts w:ascii="Times New Roman" w:hAnsi="Times New Roman" w:cs="Times New Roman"/>
          <w:bCs/>
          <w:iCs/>
        </w:rPr>
      </w:pPr>
      <w:r w:rsidRPr="00525764">
        <w:rPr>
          <w:rFonts w:ascii="Times New Roman" w:hAnsi="Times New Roman" w:cs="Times New Roman"/>
          <w:bCs/>
          <w:iCs/>
        </w:rPr>
        <w:t>Наумова Р.Л.</w:t>
      </w:r>
      <w:r>
        <w:rPr>
          <w:rFonts w:ascii="Times New Roman" w:hAnsi="Times New Roman" w:cs="Times New Roman"/>
          <w:bCs/>
          <w:iCs/>
        </w:rPr>
        <w:t>, Ю</w:t>
      </w:r>
      <w:r w:rsidRPr="00525764">
        <w:rPr>
          <w:rFonts w:ascii="Times New Roman" w:hAnsi="Times New Roman" w:cs="Times New Roman"/>
          <w:bCs/>
          <w:iCs/>
        </w:rPr>
        <w:t xml:space="preserve">ридическая ответственность туроператора за перевозку туриста: усвоение норм туристского законодательства в целях повышения правовой культуры населения, </w:t>
      </w:r>
      <w:hyperlink r:id="rId21" w:history="1">
        <w:r w:rsidRPr="00525764">
          <w:rPr>
            <w:rFonts w:ascii="Times New Roman" w:hAnsi="Times New Roman" w:cs="Times New Roman"/>
            <w:bCs/>
            <w:iCs/>
          </w:rPr>
          <w:t>Правовая культура</w:t>
        </w:r>
      </w:hyperlink>
      <w:r w:rsidRPr="00525764">
        <w:rPr>
          <w:rFonts w:ascii="Times New Roman" w:hAnsi="Times New Roman" w:cs="Times New Roman"/>
          <w:bCs/>
          <w:iCs/>
        </w:rPr>
        <w:t xml:space="preserve">. 2014. </w:t>
      </w:r>
      <w:hyperlink r:id="rId22" w:history="1">
        <w:r w:rsidRPr="00525764">
          <w:rPr>
            <w:rFonts w:ascii="Times New Roman" w:hAnsi="Times New Roman" w:cs="Times New Roman"/>
            <w:bCs/>
            <w:iCs/>
          </w:rPr>
          <w:t>№ 2 (17)</w:t>
        </w:r>
      </w:hyperlink>
      <w:r w:rsidRPr="00525764">
        <w:rPr>
          <w:rFonts w:ascii="Times New Roman" w:hAnsi="Times New Roman" w:cs="Times New Roman"/>
          <w:bCs/>
          <w:iCs/>
        </w:rPr>
        <w:t>. С. 72-74</w:t>
      </w:r>
    </w:p>
    <w:p w14:paraId="4C7EB900" w14:textId="77777777" w:rsidR="00211927" w:rsidRDefault="00211927" w:rsidP="004559F8">
      <w:pPr>
        <w:pStyle w:val="a4"/>
        <w:widowControl w:val="0"/>
        <w:numPr>
          <w:ilvl w:val="0"/>
          <w:numId w:val="7"/>
        </w:numPr>
        <w:autoSpaceDE w:val="0"/>
        <w:autoSpaceDN w:val="0"/>
        <w:adjustRightInd w:val="0"/>
        <w:spacing w:before="40" w:after="40"/>
        <w:ind w:left="0" w:right="-7" w:firstLine="284"/>
        <w:jc w:val="both"/>
        <w:rPr>
          <w:rFonts w:ascii="Times New Roman" w:hAnsi="Times New Roman" w:cs="Times New Roman"/>
          <w:bCs/>
          <w:iCs/>
        </w:rPr>
      </w:pPr>
      <w:r w:rsidRPr="004559F8">
        <w:rPr>
          <w:rFonts w:ascii="Times New Roman" w:hAnsi="Times New Roman" w:cs="Times New Roman"/>
          <w:bCs/>
          <w:iCs/>
        </w:rPr>
        <w:t xml:space="preserve">Низовцева А., Ковалёва В. Развитие внутреннего туризма: антикризисное предложение. Российские регионы: взгляд в будущее. 2015. </w:t>
      </w:r>
      <w:hyperlink r:id="rId23" w:history="1">
        <w:r w:rsidRPr="004559F8">
          <w:rPr>
            <w:rFonts w:ascii="Times New Roman" w:hAnsi="Times New Roman" w:cs="Times New Roman"/>
            <w:bCs/>
            <w:iCs/>
          </w:rPr>
          <w:t>№ 1 (2)</w:t>
        </w:r>
      </w:hyperlink>
      <w:r w:rsidRPr="004559F8">
        <w:rPr>
          <w:rFonts w:ascii="Times New Roman" w:hAnsi="Times New Roman" w:cs="Times New Roman"/>
          <w:bCs/>
          <w:iCs/>
        </w:rPr>
        <w:t>. С. 167-177.</w:t>
      </w:r>
    </w:p>
    <w:p w14:paraId="348C0C98" w14:textId="77777777" w:rsidR="00211927" w:rsidRDefault="00211927" w:rsidP="00145779">
      <w:pPr>
        <w:pStyle w:val="a4"/>
        <w:widowControl w:val="0"/>
        <w:numPr>
          <w:ilvl w:val="0"/>
          <w:numId w:val="7"/>
        </w:numPr>
        <w:autoSpaceDE w:val="0"/>
        <w:autoSpaceDN w:val="0"/>
        <w:adjustRightInd w:val="0"/>
        <w:spacing w:before="40" w:after="40"/>
        <w:ind w:left="0" w:right="-7" w:firstLine="284"/>
        <w:jc w:val="both"/>
        <w:rPr>
          <w:rFonts w:ascii="Times New Roman" w:hAnsi="Times New Roman" w:cs="Times New Roman"/>
          <w:bCs/>
          <w:iCs/>
        </w:rPr>
      </w:pPr>
      <w:proofErr w:type="spellStart"/>
      <w:r w:rsidRPr="00145779">
        <w:rPr>
          <w:rFonts w:ascii="Times New Roman" w:hAnsi="Times New Roman" w:cs="Times New Roman"/>
          <w:bCs/>
          <w:iCs/>
        </w:rPr>
        <w:t>Ремпель</w:t>
      </w:r>
      <w:proofErr w:type="spellEnd"/>
      <w:r w:rsidRPr="00145779">
        <w:rPr>
          <w:rFonts w:ascii="Times New Roman" w:hAnsi="Times New Roman" w:cs="Times New Roman"/>
          <w:bCs/>
          <w:iCs/>
        </w:rPr>
        <w:t xml:space="preserve"> О.В., Гарантии безопасности туристов в условиях банкротства туроператоров, В сборнике: </w:t>
      </w:r>
      <w:r>
        <w:rPr>
          <w:rFonts w:ascii="Times New Roman" w:hAnsi="Times New Roman" w:cs="Times New Roman"/>
          <w:bCs/>
          <w:iCs/>
        </w:rPr>
        <w:t>С</w:t>
      </w:r>
      <w:r w:rsidRPr="00145779">
        <w:rPr>
          <w:rFonts w:ascii="Times New Roman" w:hAnsi="Times New Roman" w:cs="Times New Roman"/>
          <w:bCs/>
          <w:iCs/>
        </w:rPr>
        <w:t xml:space="preserve">овременное состояние и потенциал развития туризма в </w:t>
      </w:r>
      <w:r>
        <w:rPr>
          <w:rFonts w:ascii="Times New Roman" w:hAnsi="Times New Roman" w:cs="Times New Roman"/>
          <w:bCs/>
          <w:iCs/>
        </w:rPr>
        <w:t>Р</w:t>
      </w:r>
      <w:r w:rsidRPr="00145779">
        <w:rPr>
          <w:rFonts w:ascii="Times New Roman" w:hAnsi="Times New Roman" w:cs="Times New Roman"/>
          <w:bCs/>
          <w:iCs/>
        </w:rPr>
        <w:t>оссии</w:t>
      </w:r>
      <w:r>
        <w:rPr>
          <w:rFonts w:ascii="Times New Roman" w:hAnsi="Times New Roman" w:cs="Times New Roman"/>
          <w:bCs/>
          <w:iCs/>
        </w:rPr>
        <w:t>,</w:t>
      </w:r>
      <w:r w:rsidRPr="00145779">
        <w:rPr>
          <w:rFonts w:ascii="Times New Roman" w:hAnsi="Times New Roman" w:cs="Times New Roman"/>
          <w:bCs/>
          <w:iCs/>
        </w:rPr>
        <w:t xml:space="preserve"> сборник статей ХI Международной научно-практической конференции. под общей редакцией Д.</w:t>
      </w:r>
      <w:r>
        <w:rPr>
          <w:rFonts w:ascii="Times New Roman" w:hAnsi="Times New Roman" w:cs="Times New Roman"/>
          <w:bCs/>
          <w:iCs/>
        </w:rPr>
        <w:t xml:space="preserve"> П. Маевского. 2014. С. 132-134</w:t>
      </w:r>
    </w:p>
    <w:p w14:paraId="7BCBE3A7" w14:textId="77777777" w:rsidR="00211927" w:rsidRPr="00947D77" w:rsidRDefault="00211927" w:rsidP="00947D77">
      <w:pPr>
        <w:pStyle w:val="a4"/>
        <w:widowControl w:val="0"/>
        <w:numPr>
          <w:ilvl w:val="0"/>
          <w:numId w:val="7"/>
        </w:numPr>
        <w:autoSpaceDE w:val="0"/>
        <w:autoSpaceDN w:val="0"/>
        <w:adjustRightInd w:val="0"/>
        <w:spacing w:before="40" w:after="40"/>
        <w:ind w:left="0" w:right="-7" w:firstLine="284"/>
        <w:jc w:val="both"/>
        <w:rPr>
          <w:rFonts w:ascii="Times New Roman" w:hAnsi="Times New Roman" w:cs="Times New Roman"/>
          <w:bCs/>
          <w:iCs/>
        </w:rPr>
      </w:pPr>
      <w:r w:rsidRPr="00947D77">
        <w:rPr>
          <w:rFonts w:ascii="Times New Roman" w:hAnsi="Times New Roman" w:cs="Times New Roman"/>
          <w:bCs/>
          <w:iCs/>
        </w:rPr>
        <w:t xml:space="preserve">Харитонова Т.В., </w:t>
      </w:r>
      <w:proofErr w:type="spellStart"/>
      <w:r w:rsidRPr="00947D77">
        <w:rPr>
          <w:rFonts w:ascii="Times New Roman" w:hAnsi="Times New Roman" w:cs="Times New Roman"/>
          <w:bCs/>
          <w:iCs/>
        </w:rPr>
        <w:t>Вапнярская</w:t>
      </w:r>
      <w:proofErr w:type="spellEnd"/>
      <w:r w:rsidRPr="00947D77">
        <w:rPr>
          <w:rFonts w:ascii="Times New Roman" w:hAnsi="Times New Roman" w:cs="Times New Roman"/>
          <w:bCs/>
          <w:iCs/>
        </w:rPr>
        <w:t xml:space="preserve"> О.И., Голикова О.М., Оценка конкурентоспособности </w:t>
      </w:r>
      <w:proofErr w:type="spellStart"/>
      <w:r w:rsidRPr="00947D77">
        <w:rPr>
          <w:rFonts w:ascii="Times New Roman" w:hAnsi="Times New Roman" w:cs="Times New Roman"/>
          <w:bCs/>
          <w:iCs/>
        </w:rPr>
        <w:t>россии</w:t>
      </w:r>
      <w:proofErr w:type="spellEnd"/>
      <w:r w:rsidRPr="00947D77">
        <w:rPr>
          <w:rFonts w:ascii="Times New Roman" w:hAnsi="Times New Roman" w:cs="Times New Roman"/>
          <w:bCs/>
          <w:iCs/>
        </w:rPr>
        <w:t xml:space="preserve"> как единой туристской </w:t>
      </w:r>
      <w:proofErr w:type="spellStart"/>
      <w:r w:rsidRPr="00947D77">
        <w:rPr>
          <w:rFonts w:ascii="Times New Roman" w:hAnsi="Times New Roman" w:cs="Times New Roman"/>
          <w:bCs/>
          <w:iCs/>
        </w:rPr>
        <w:t>дестинации</w:t>
      </w:r>
      <w:proofErr w:type="spellEnd"/>
      <w:r w:rsidRPr="00947D77">
        <w:rPr>
          <w:rFonts w:ascii="Times New Roman" w:hAnsi="Times New Roman" w:cs="Times New Roman"/>
          <w:bCs/>
          <w:iCs/>
        </w:rPr>
        <w:t xml:space="preserve"> (на основе зарубежной методики), Сервис в России и за рубежом. 2014. Т. 8. </w:t>
      </w:r>
      <w:hyperlink r:id="rId24" w:history="1">
        <w:r w:rsidRPr="00947D77">
          <w:rPr>
            <w:rFonts w:ascii="Times New Roman" w:hAnsi="Times New Roman" w:cs="Times New Roman"/>
            <w:bCs/>
            <w:iCs/>
          </w:rPr>
          <w:t>№ 6 (53)</w:t>
        </w:r>
      </w:hyperlink>
      <w:r w:rsidRPr="00947D77">
        <w:rPr>
          <w:rFonts w:ascii="Times New Roman" w:hAnsi="Times New Roman" w:cs="Times New Roman"/>
          <w:bCs/>
          <w:iCs/>
        </w:rPr>
        <w:t>. С. 119-139.</w:t>
      </w:r>
    </w:p>
    <w:p w14:paraId="57E985F6" w14:textId="77777777" w:rsidR="00211927" w:rsidRPr="00505154" w:rsidRDefault="00211927" w:rsidP="00505154">
      <w:pPr>
        <w:pStyle w:val="a4"/>
        <w:widowControl w:val="0"/>
        <w:numPr>
          <w:ilvl w:val="0"/>
          <w:numId w:val="7"/>
        </w:numPr>
        <w:autoSpaceDE w:val="0"/>
        <w:autoSpaceDN w:val="0"/>
        <w:adjustRightInd w:val="0"/>
        <w:spacing w:before="40" w:after="40"/>
        <w:ind w:left="0" w:right="-7" w:firstLine="284"/>
        <w:jc w:val="both"/>
        <w:rPr>
          <w:rFonts w:ascii="Times New Roman" w:hAnsi="Times New Roman" w:cs="Times New Roman"/>
          <w:bCs/>
          <w:iCs/>
        </w:rPr>
      </w:pPr>
      <w:r w:rsidRPr="00505154">
        <w:rPr>
          <w:rFonts w:ascii="Times New Roman" w:hAnsi="Times New Roman" w:cs="Times New Roman"/>
          <w:bCs/>
          <w:iCs/>
        </w:rPr>
        <w:t xml:space="preserve">Христофорова И.В., Макеева Д.Р., </w:t>
      </w:r>
      <w:proofErr w:type="spellStart"/>
      <w:r w:rsidRPr="00505154">
        <w:rPr>
          <w:rFonts w:ascii="Times New Roman" w:hAnsi="Times New Roman" w:cs="Times New Roman"/>
          <w:bCs/>
          <w:iCs/>
        </w:rPr>
        <w:t>Латыпова</w:t>
      </w:r>
      <w:proofErr w:type="spellEnd"/>
      <w:r w:rsidRPr="00505154">
        <w:rPr>
          <w:rFonts w:ascii="Times New Roman" w:hAnsi="Times New Roman" w:cs="Times New Roman"/>
          <w:bCs/>
          <w:iCs/>
        </w:rPr>
        <w:t xml:space="preserve"> Э.Н., Статистика банкротств туроператоров как сокровищница </w:t>
      </w:r>
      <w:proofErr w:type="gramStart"/>
      <w:r w:rsidRPr="00505154">
        <w:rPr>
          <w:rFonts w:ascii="Times New Roman" w:hAnsi="Times New Roman" w:cs="Times New Roman"/>
          <w:bCs/>
          <w:iCs/>
        </w:rPr>
        <w:t>бизнес-кейсов</w:t>
      </w:r>
      <w:proofErr w:type="gramEnd"/>
      <w:r w:rsidRPr="00505154">
        <w:rPr>
          <w:rFonts w:ascii="Times New Roman" w:hAnsi="Times New Roman" w:cs="Times New Roman"/>
          <w:bCs/>
          <w:iCs/>
        </w:rPr>
        <w:t xml:space="preserve">, Маркетинг услуг. 2014. </w:t>
      </w:r>
      <w:hyperlink r:id="rId25" w:history="1">
        <w:r w:rsidRPr="00505154">
          <w:rPr>
            <w:rFonts w:ascii="Times New Roman" w:hAnsi="Times New Roman" w:cs="Times New Roman"/>
            <w:bCs/>
            <w:iCs/>
          </w:rPr>
          <w:t>№ 4</w:t>
        </w:r>
      </w:hyperlink>
      <w:r w:rsidRPr="00505154">
        <w:rPr>
          <w:rFonts w:ascii="Times New Roman" w:hAnsi="Times New Roman" w:cs="Times New Roman"/>
          <w:bCs/>
          <w:iCs/>
        </w:rPr>
        <w:t>. С. 298-309.</w:t>
      </w:r>
    </w:p>
    <w:p w14:paraId="034B4D0B" w14:textId="77777777" w:rsidR="00947D77" w:rsidRDefault="00947D77" w:rsidP="00947D77">
      <w:pPr>
        <w:widowControl w:val="0"/>
        <w:autoSpaceDE w:val="0"/>
        <w:autoSpaceDN w:val="0"/>
        <w:adjustRightInd w:val="0"/>
        <w:spacing w:before="40" w:after="40"/>
        <w:ind w:left="284" w:right="-7"/>
        <w:jc w:val="center"/>
        <w:rPr>
          <w:rFonts w:ascii="Times New Roman" w:hAnsi="Times New Roman" w:cs="Times New Roman"/>
          <w:b/>
          <w:bCs/>
          <w:iCs/>
        </w:rPr>
      </w:pPr>
    </w:p>
    <w:p w14:paraId="0D7710DC" w14:textId="10D28D42" w:rsidR="008D5335" w:rsidRPr="00947D77" w:rsidRDefault="008D5335" w:rsidP="00947D77">
      <w:pPr>
        <w:widowControl w:val="0"/>
        <w:autoSpaceDE w:val="0"/>
        <w:autoSpaceDN w:val="0"/>
        <w:adjustRightInd w:val="0"/>
        <w:spacing w:before="40" w:after="40"/>
        <w:ind w:left="284" w:right="-7"/>
        <w:jc w:val="center"/>
        <w:rPr>
          <w:rFonts w:ascii="Times New Roman" w:hAnsi="Times New Roman" w:cs="Times New Roman"/>
          <w:b/>
          <w:bCs/>
          <w:iCs/>
        </w:rPr>
      </w:pPr>
      <w:proofErr w:type="spellStart"/>
      <w:r w:rsidRPr="00947D77">
        <w:rPr>
          <w:rFonts w:ascii="Times New Roman" w:hAnsi="Times New Roman" w:cs="Times New Roman"/>
          <w:b/>
          <w:bCs/>
          <w:iCs/>
        </w:rPr>
        <w:t>References</w:t>
      </w:r>
      <w:proofErr w:type="spellEnd"/>
    </w:p>
    <w:p w14:paraId="153745C1" w14:textId="2F03A32B" w:rsidR="00211927" w:rsidRPr="00211927" w:rsidRDefault="00211927" w:rsidP="00211927">
      <w:pPr>
        <w:tabs>
          <w:tab w:val="left" w:pos="709"/>
        </w:tabs>
        <w:jc w:val="both"/>
        <w:rPr>
          <w:rFonts w:ascii="Times New Roman" w:hAnsi="Times New Roman" w:cs="Times New Roman"/>
          <w:lang w:val="en-US"/>
        </w:rPr>
      </w:pPr>
      <w:r w:rsidRPr="00211927">
        <w:rPr>
          <w:rFonts w:ascii="Times New Roman" w:hAnsi="Times New Roman" w:cs="Times New Roman"/>
          <w:lang w:val="en-US"/>
        </w:rPr>
        <w:t xml:space="preserve">1. </w:t>
      </w:r>
      <w:proofErr w:type="spellStart"/>
      <w:r w:rsidRPr="00211927">
        <w:rPr>
          <w:rFonts w:ascii="Times New Roman" w:hAnsi="Times New Roman" w:cs="Times New Roman"/>
          <w:lang w:val="en-US"/>
        </w:rPr>
        <w:t>Andikaeva</w:t>
      </w:r>
      <w:proofErr w:type="spellEnd"/>
      <w:r w:rsidRPr="00211927">
        <w:rPr>
          <w:rFonts w:ascii="Times New Roman" w:hAnsi="Times New Roman" w:cs="Times New Roman"/>
          <w:lang w:val="en-US"/>
        </w:rPr>
        <w:t xml:space="preserve"> K</w:t>
      </w:r>
      <w:r>
        <w:rPr>
          <w:rFonts w:ascii="Times New Roman" w:hAnsi="Times New Roman" w:cs="Times New Roman"/>
          <w:lang w:val="en-US"/>
        </w:rPr>
        <w:t>.</w:t>
      </w:r>
      <w:r w:rsidRPr="00211927">
        <w:rPr>
          <w:rFonts w:ascii="Times New Roman" w:hAnsi="Times New Roman" w:cs="Times New Roman"/>
          <w:lang w:val="en-US"/>
        </w:rPr>
        <w:t>A</w:t>
      </w:r>
      <w:r>
        <w:rPr>
          <w:rFonts w:ascii="Times New Roman" w:hAnsi="Times New Roman" w:cs="Times New Roman"/>
          <w:lang w:val="en-US"/>
        </w:rPr>
        <w:t>.</w:t>
      </w:r>
      <w:r w:rsidRPr="00211927">
        <w:rPr>
          <w:rFonts w:ascii="Times New Roman" w:hAnsi="Times New Roman" w:cs="Times New Roman"/>
          <w:lang w:val="en-US"/>
        </w:rPr>
        <w:t xml:space="preserve">, </w:t>
      </w:r>
      <w:proofErr w:type="spellStart"/>
      <w:r w:rsidRPr="00211927">
        <w:rPr>
          <w:rFonts w:ascii="Times New Roman" w:hAnsi="Times New Roman" w:cs="Times New Roman"/>
          <w:lang w:val="en-US"/>
        </w:rPr>
        <w:t>Grigoryan</w:t>
      </w:r>
      <w:proofErr w:type="spellEnd"/>
      <w:r w:rsidRPr="00211927">
        <w:rPr>
          <w:rFonts w:ascii="Times New Roman" w:hAnsi="Times New Roman" w:cs="Times New Roman"/>
          <w:lang w:val="en-US"/>
        </w:rPr>
        <w:t xml:space="preserve"> F</w:t>
      </w:r>
      <w:r>
        <w:rPr>
          <w:rFonts w:ascii="Times New Roman" w:hAnsi="Times New Roman" w:cs="Times New Roman"/>
          <w:lang w:val="en-US"/>
        </w:rPr>
        <w:t>.</w:t>
      </w:r>
      <w:r w:rsidRPr="00211927">
        <w:rPr>
          <w:rFonts w:ascii="Times New Roman" w:hAnsi="Times New Roman" w:cs="Times New Roman"/>
          <w:lang w:val="en-US"/>
        </w:rPr>
        <w:t>F</w:t>
      </w:r>
      <w:r>
        <w:rPr>
          <w:rFonts w:ascii="Times New Roman" w:hAnsi="Times New Roman" w:cs="Times New Roman"/>
          <w:lang w:val="en-US"/>
        </w:rPr>
        <w:t>.</w:t>
      </w:r>
      <w:r w:rsidRPr="00211927">
        <w:rPr>
          <w:rFonts w:ascii="Times New Roman" w:hAnsi="Times New Roman" w:cs="Times New Roman"/>
          <w:lang w:val="en-US"/>
        </w:rPr>
        <w:t xml:space="preserve">, Problems insurance in the tourism industry, In: Regional aspects of the hospitality industry = REGIONAL ASPECTS OF THE HOSPITALITY INDUSTRY Materials II All-Russian scientific-practical seminar = Materials II Russian scientific-practical </w:t>
      </w:r>
      <w:proofErr w:type="gramStart"/>
      <w:r w:rsidRPr="00211927">
        <w:rPr>
          <w:rFonts w:ascii="Times New Roman" w:hAnsi="Times New Roman" w:cs="Times New Roman"/>
          <w:lang w:val="en-US"/>
        </w:rPr>
        <w:t>seminar .</w:t>
      </w:r>
      <w:proofErr w:type="gramEnd"/>
      <w:r w:rsidRPr="00211927">
        <w:rPr>
          <w:rFonts w:ascii="Times New Roman" w:hAnsi="Times New Roman" w:cs="Times New Roman"/>
          <w:lang w:val="en-US"/>
        </w:rPr>
        <w:t xml:space="preserve"> Edited by: O. </w:t>
      </w:r>
      <w:proofErr w:type="spellStart"/>
      <w:r w:rsidRPr="00211927">
        <w:rPr>
          <w:rFonts w:ascii="Times New Roman" w:hAnsi="Times New Roman" w:cs="Times New Roman"/>
          <w:lang w:val="en-US"/>
        </w:rPr>
        <w:t>Kolosov</w:t>
      </w:r>
      <w:proofErr w:type="spellEnd"/>
      <w:r w:rsidRPr="00211927">
        <w:rPr>
          <w:rFonts w:ascii="Times New Roman" w:hAnsi="Times New Roman" w:cs="Times New Roman"/>
          <w:lang w:val="en-US"/>
        </w:rPr>
        <w:t xml:space="preserve"> TV </w:t>
      </w:r>
      <w:proofErr w:type="spellStart"/>
      <w:r w:rsidRPr="00211927">
        <w:rPr>
          <w:rFonts w:ascii="Times New Roman" w:hAnsi="Times New Roman" w:cs="Times New Roman"/>
          <w:lang w:val="en-US"/>
        </w:rPr>
        <w:t>Vergun</w:t>
      </w:r>
      <w:proofErr w:type="spellEnd"/>
      <w:r w:rsidRPr="00211927">
        <w:rPr>
          <w:rFonts w:ascii="Times New Roman" w:hAnsi="Times New Roman" w:cs="Times New Roman"/>
          <w:lang w:val="en-US"/>
        </w:rPr>
        <w:t xml:space="preserve">, YS </w:t>
      </w:r>
      <w:proofErr w:type="spellStart"/>
      <w:r w:rsidRPr="00211927">
        <w:rPr>
          <w:rFonts w:ascii="Times New Roman" w:hAnsi="Times New Roman" w:cs="Times New Roman"/>
          <w:lang w:val="en-US"/>
        </w:rPr>
        <w:t>Avramenko</w:t>
      </w:r>
      <w:proofErr w:type="spellEnd"/>
      <w:r w:rsidRPr="00211927">
        <w:rPr>
          <w:rFonts w:ascii="Times New Roman" w:hAnsi="Times New Roman" w:cs="Times New Roman"/>
          <w:lang w:val="en-US"/>
        </w:rPr>
        <w:t>. 2015. pp 29-36.</w:t>
      </w:r>
    </w:p>
    <w:p w14:paraId="047BC606" w14:textId="32037D88" w:rsidR="00211927" w:rsidRPr="00211927" w:rsidRDefault="00211927" w:rsidP="00211927">
      <w:pPr>
        <w:tabs>
          <w:tab w:val="left" w:pos="709"/>
        </w:tabs>
        <w:jc w:val="both"/>
        <w:rPr>
          <w:rFonts w:ascii="Times New Roman" w:hAnsi="Times New Roman" w:cs="Times New Roman"/>
          <w:lang w:val="en-US"/>
        </w:rPr>
      </w:pPr>
      <w:r w:rsidRPr="00211927">
        <w:rPr>
          <w:rFonts w:ascii="Times New Roman" w:hAnsi="Times New Roman" w:cs="Times New Roman"/>
          <w:lang w:val="en-US"/>
        </w:rPr>
        <w:t xml:space="preserve">2. </w:t>
      </w:r>
      <w:proofErr w:type="spellStart"/>
      <w:r w:rsidRPr="00211927">
        <w:rPr>
          <w:rFonts w:ascii="Times New Roman" w:hAnsi="Times New Roman" w:cs="Times New Roman"/>
          <w:lang w:val="en-US"/>
        </w:rPr>
        <w:t>Bazin</w:t>
      </w:r>
      <w:proofErr w:type="spellEnd"/>
      <w:r w:rsidRPr="00211927">
        <w:rPr>
          <w:rFonts w:ascii="Times New Roman" w:hAnsi="Times New Roman" w:cs="Times New Roman"/>
          <w:lang w:val="en-US"/>
        </w:rPr>
        <w:t xml:space="preserve"> A</w:t>
      </w:r>
      <w:r>
        <w:rPr>
          <w:rFonts w:ascii="Times New Roman" w:hAnsi="Times New Roman" w:cs="Times New Roman"/>
          <w:lang w:val="en-US"/>
        </w:rPr>
        <w:t>.</w:t>
      </w:r>
      <w:r w:rsidRPr="00211927">
        <w:rPr>
          <w:rFonts w:ascii="Times New Roman" w:hAnsi="Times New Roman" w:cs="Times New Roman"/>
          <w:lang w:val="en-US"/>
        </w:rPr>
        <w:t>S</w:t>
      </w:r>
      <w:r>
        <w:rPr>
          <w:rFonts w:ascii="Times New Roman" w:hAnsi="Times New Roman" w:cs="Times New Roman"/>
          <w:lang w:val="en-US"/>
        </w:rPr>
        <w:t>.</w:t>
      </w:r>
      <w:r w:rsidRPr="00211927">
        <w:rPr>
          <w:rFonts w:ascii="Times New Roman" w:hAnsi="Times New Roman" w:cs="Times New Roman"/>
          <w:lang w:val="en-US"/>
        </w:rPr>
        <w:t xml:space="preserve">, </w:t>
      </w:r>
      <w:proofErr w:type="spellStart"/>
      <w:r w:rsidRPr="00211927">
        <w:rPr>
          <w:rFonts w:ascii="Times New Roman" w:hAnsi="Times New Roman" w:cs="Times New Roman"/>
          <w:lang w:val="en-US"/>
        </w:rPr>
        <w:t>Podkolzina</w:t>
      </w:r>
      <w:proofErr w:type="spellEnd"/>
      <w:r w:rsidRPr="00211927">
        <w:rPr>
          <w:rFonts w:ascii="Times New Roman" w:hAnsi="Times New Roman" w:cs="Times New Roman"/>
          <w:lang w:val="en-US"/>
        </w:rPr>
        <w:t xml:space="preserve"> I</w:t>
      </w:r>
      <w:r>
        <w:rPr>
          <w:rFonts w:ascii="Times New Roman" w:hAnsi="Times New Roman" w:cs="Times New Roman"/>
          <w:lang w:val="en-US"/>
        </w:rPr>
        <w:t>.</w:t>
      </w:r>
      <w:r w:rsidRPr="00211927">
        <w:rPr>
          <w:rFonts w:ascii="Times New Roman" w:hAnsi="Times New Roman" w:cs="Times New Roman"/>
          <w:lang w:val="en-US"/>
        </w:rPr>
        <w:t>M</w:t>
      </w:r>
      <w:r>
        <w:rPr>
          <w:rFonts w:ascii="Times New Roman" w:hAnsi="Times New Roman" w:cs="Times New Roman"/>
          <w:lang w:val="en-US"/>
        </w:rPr>
        <w:t>.</w:t>
      </w:r>
      <w:r w:rsidRPr="00211927">
        <w:rPr>
          <w:rFonts w:ascii="Times New Roman" w:hAnsi="Times New Roman" w:cs="Times New Roman"/>
          <w:lang w:val="en-US"/>
        </w:rPr>
        <w:t xml:space="preserve">, Travel Insurance in Russia In: Actual problems of science in modern Russia Collected papers of students, young scientists and teachers. </w:t>
      </w:r>
      <w:proofErr w:type="gramStart"/>
      <w:r w:rsidRPr="00211927">
        <w:rPr>
          <w:rFonts w:ascii="Times New Roman" w:hAnsi="Times New Roman" w:cs="Times New Roman"/>
          <w:lang w:val="en-US"/>
        </w:rPr>
        <w:t>Rostov-on-Don, 2014.</w:t>
      </w:r>
      <w:proofErr w:type="gramEnd"/>
      <w:r w:rsidRPr="00211927">
        <w:rPr>
          <w:rFonts w:ascii="Times New Roman" w:hAnsi="Times New Roman" w:cs="Times New Roman"/>
          <w:lang w:val="en-US"/>
        </w:rPr>
        <w:t xml:space="preserve"> pp 78-81.</w:t>
      </w:r>
    </w:p>
    <w:p w14:paraId="1B687D8B" w14:textId="7C97E11F" w:rsidR="00211927" w:rsidRPr="00211927" w:rsidRDefault="00211927" w:rsidP="00211927">
      <w:pPr>
        <w:tabs>
          <w:tab w:val="left" w:pos="709"/>
        </w:tabs>
        <w:jc w:val="both"/>
        <w:rPr>
          <w:rFonts w:ascii="Times New Roman" w:hAnsi="Times New Roman" w:cs="Times New Roman"/>
          <w:lang w:val="en-US"/>
        </w:rPr>
      </w:pPr>
      <w:r w:rsidRPr="00211927">
        <w:rPr>
          <w:rFonts w:ascii="Times New Roman" w:hAnsi="Times New Roman" w:cs="Times New Roman"/>
          <w:lang w:val="en-US"/>
        </w:rPr>
        <w:t xml:space="preserve">3. </w:t>
      </w:r>
      <w:proofErr w:type="spellStart"/>
      <w:r w:rsidRPr="00211927">
        <w:rPr>
          <w:rFonts w:ascii="Times New Roman" w:hAnsi="Times New Roman" w:cs="Times New Roman"/>
          <w:lang w:val="en-US"/>
        </w:rPr>
        <w:t>Belozerova</w:t>
      </w:r>
      <w:proofErr w:type="spellEnd"/>
      <w:r w:rsidRPr="00211927">
        <w:rPr>
          <w:rFonts w:ascii="Times New Roman" w:hAnsi="Times New Roman" w:cs="Times New Roman"/>
          <w:lang w:val="en-US"/>
        </w:rPr>
        <w:t xml:space="preserve"> Y</w:t>
      </w:r>
      <w:r>
        <w:rPr>
          <w:rFonts w:ascii="Times New Roman" w:hAnsi="Times New Roman" w:cs="Times New Roman"/>
          <w:lang w:val="en-US"/>
        </w:rPr>
        <w:t>.</w:t>
      </w:r>
      <w:r w:rsidRPr="00211927">
        <w:rPr>
          <w:rFonts w:ascii="Times New Roman" w:hAnsi="Times New Roman" w:cs="Times New Roman"/>
          <w:lang w:val="en-US"/>
        </w:rPr>
        <w:t>M</w:t>
      </w:r>
      <w:r>
        <w:rPr>
          <w:rFonts w:ascii="Times New Roman" w:hAnsi="Times New Roman" w:cs="Times New Roman"/>
          <w:lang w:val="en-US"/>
        </w:rPr>
        <w:t>.,</w:t>
      </w:r>
      <w:r w:rsidRPr="00211927">
        <w:rPr>
          <w:rFonts w:ascii="Times New Roman" w:hAnsi="Times New Roman" w:cs="Times New Roman"/>
          <w:lang w:val="en-US"/>
        </w:rPr>
        <w:t xml:space="preserve"> Analysis of current trends in international tourism: opportunities and threats for the development of domestic tourism in the regions of the Russian Federation, "Regional economy: theory and practice", 2014, №10 (337)</w:t>
      </w:r>
    </w:p>
    <w:p w14:paraId="39B3B219" w14:textId="1937D0CE" w:rsidR="00211927" w:rsidRPr="002A7B50" w:rsidRDefault="00211927" w:rsidP="00211927">
      <w:pPr>
        <w:tabs>
          <w:tab w:val="left" w:pos="709"/>
        </w:tabs>
        <w:jc w:val="both"/>
        <w:rPr>
          <w:rFonts w:ascii="Times New Roman" w:hAnsi="Times New Roman" w:cs="Times New Roman"/>
          <w:lang w:val="en-US"/>
        </w:rPr>
      </w:pPr>
      <w:r w:rsidRPr="00211927">
        <w:rPr>
          <w:rFonts w:ascii="Times New Roman" w:hAnsi="Times New Roman" w:cs="Times New Roman"/>
          <w:lang w:val="en-US"/>
        </w:rPr>
        <w:t xml:space="preserve">4. </w:t>
      </w:r>
      <w:proofErr w:type="spellStart"/>
      <w:r w:rsidRPr="00211927">
        <w:rPr>
          <w:rFonts w:ascii="Times New Roman" w:hAnsi="Times New Roman" w:cs="Times New Roman"/>
          <w:lang w:val="en-US"/>
        </w:rPr>
        <w:t>Volkov</w:t>
      </w:r>
      <w:proofErr w:type="spellEnd"/>
      <w:r w:rsidRPr="00211927">
        <w:rPr>
          <w:rFonts w:ascii="Times New Roman" w:hAnsi="Times New Roman" w:cs="Times New Roman"/>
          <w:lang w:val="en-US"/>
        </w:rPr>
        <w:t xml:space="preserve"> S</w:t>
      </w:r>
      <w:r>
        <w:rPr>
          <w:rFonts w:ascii="Times New Roman" w:hAnsi="Times New Roman" w:cs="Times New Roman"/>
          <w:lang w:val="en-US"/>
        </w:rPr>
        <w:t>.</w:t>
      </w:r>
      <w:r w:rsidRPr="00211927">
        <w:rPr>
          <w:rFonts w:ascii="Times New Roman" w:hAnsi="Times New Roman" w:cs="Times New Roman"/>
          <w:lang w:val="en-US"/>
        </w:rPr>
        <w:t>K</w:t>
      </w:r>
      <w:r>
        <w:rPr>
          <w:rFonts w:ascii="Times New Roman" w:hAnsi="Times New Roman" w:cs="Times New Roman"/>
          <w:lang w:val="en-US"/>
        </w:rPr>
        <w:t>., T</w:t>
      </w:r>
      <w:r w:rsidRPr="00211927">
        <w:rPr>
          <w:rFonts w:ascii="Times New Roman" w:hAnsi="Times New Roman" w:cs="Times New Roman"/>
          <w:lang w:val="en-US"/>
        </w:rPr>
        <w:t>rends of development of Russian tourism industry, economics, business and law. 2014. № 2 (23). S. 47-57.</w:t>
      </w:r>
    </w:p>
    <w:p w14:paraId="1649307E" w14:textId="77777777" w:rsidR="00211927" w:rsidRPr="002A7B50" w:rsidRDefault="00211927" w:rsidP="00211927">
      <w:pPr>
        <w:tabs>
          <w:tab w:val="left" w:pos="709"/>
        </w:tabs>
        <w:jc w:val="both"/>
        <w:rPr>
          <w:rFonts w:ascii="Times New Roman" w:hAnsi="Times New Roman" w:cs="Times New Roman"/>
          <w:lang w:val="en-US"/>
        </w:rPr>
      </w:pPr>
      <w:r w:rsidRPr="002A7B50">
        <w:rPr>
          <w:rFonts w:ascii="Times New Roman" w:hAnsi="Times New Roman" w:cs="Times New Roman"/>
          <w:lang w:val="en-US"/>
        </w:rPr>
        <w:t xml:space="preserve">5. </w:t>
      </w:r>
      <w:proofErr w:type="spellStart"/>
      <w:r w:rsidRPr="002A7B50">
        <w:rPr>
          <w:rFonts w:ascii="Times New Roman" w:hAnsi="Times New Roman" w:cs="Times New Roman"/>
          <w:lang w:val="en-US"/>
        </w:rPr>
        <w:t>Glushenkova</w:t>
      </w:r>
      <w:proofErr w:type="spellEnd"/>
      <w:r w:rsidRPr="002A7B50">
        <w:rPr>
          <w:rFonts w:ascii="Times New Roman" w:hAnsi="Times New Roman" w:cs="Times New Roman"/>
          <w:lang w:val="en-US"/>
        </w:rPr>
        <w:t xml:space="preserve"> M. </w:t>
      </w:r>
      <w:proofErr w:type="gramStart"/>
      <w:r w:rsidRPr="002A7B50">
        <w:rPr>
          <w:rFonts w:ascii="Times New Roman" w:hAnsi="Times New Roman" w:cs="Times New Roman"/>
          <w:lang w:val="en-US"/>
        </w:rPr>
        <w:t xml:space="preserve">As a tour to </w:t>
      </w:r>
      <w:proofErr w:type="spellStart"/>
      <w:r w:rsidRPr="002A7B50">
        <w:rPr>
          <w:rFonts w:ascii="Times New Roman" w:hAnsi="Times New Roman" w:cs="Times New Roman"/>
          <w:lang w:val="en-US"/>
        </w:rPr>
        <w:t>oschip</w:t>
      </w:r>
      <w:proofErr w:type="spellEnd"/>
      <w:r w:rsidRPr="002A7B50">
        <w:rPr>
          <w:rFonts w:ascii="Times New Roman" w:hAnsi="Times New Roman" w:cs="Times New Roman"/>
          <w:lang w:val="en-US"/>
        </w:rPr>
        <w:t>.</w:t>
      </w:r>
      <w:proofErr w:type="gramEnd"/>
      <w:r w:rsidRPr="002A7B50">
        <w:rPr>
          <w:rFonts w:ascii="Times New Roman" w:hAnsi="Times New Roman" w:cs="Times New Roman"/>
          <w:lang w:val="en-US"/>
        </w:rPr>
        <w:t xml:space="preserve"> Electronic resource: http://www.kommersant.ru/doc/2659741</w:t>
      </w:r>
    </w:p>
    <w:p w14:paraId="10D61A28" w14:textId="7AF04002" w:rsidR="00211927" w:rsidRPr="002A7B50" w:rsidRDefault="00211927" w:rsidP="00211927">
      <w:pPr>
        <w:tabs>
          <w:tab w:val="left" w:pos="709"/>
        </w:tabs>
        <w:jc w:val="both"/>
        <w:rPr>
          <w:rFonts w:ascii="Times New Roman" w:hAnsi="Times New Roman" w:cs="Times New Roman"/>
          <w:lang w:val="en-US"/>
        </w:rPr>
      </w:pPr>
      <w:r w:rsidRPr="002A7B50">
        <w:rPr>
          <w:rFonts w:ascii="Times New Roman" w:hAnsi="Times New Roman" w:cs="Times New Roman"/>
          <w:lang w:val="en-US"/>
        </w:rPr>
        <w:t xml:space="preserve">6. </w:t>
      </w:r>
      <w:proofErr w:type="spellStart"/>
      <w:r w:rsidRPr="002A7B50">
        <w:rPr>
          <w:rFonts w:ascii="Times New Roman" w:hAnsi="Times New Roman" w:cs="Times New Roman"/>
          <w:lang w:val="en-US"/>
        </w:rPr>
        <w:t>Golubev</w:t>
      </w:r>
      <w:proofErr w:type="spellEnd"/>
      <w:r w:rsidRPr="002A7B50">
        <w:rPr>
          <w:rFonts w:ascii="Times New Roman" w:hAnsi="Times New Roman" w:cs="Times New Roman"/>
          <w:lang w:val="en-US"/>
        </w:rPr>
        <w:t xml:space="preserve"> G.M., </w:t>
      </w:r>
      <w:proofErr w:type="spellStart"/>
      <w:r w:rsidRPr="002A7B50">
        <w:rPr>
          <w:rFonts w:ascii="Times New Roman" w:hAnsi="Times New Roman" w:cs="Times New Roman"/>
          <w:lang w:val="en-US"/>
        </w:rPr>
        <w:t>Sazonov</w:t>
      </w:r>
      <w:proofErr w:type="spellEnd"/>
      <w:r w:rsidRPr="002A7B50">
        <w:rPr>
          <w:rFonts w:ascii="Times New Roman" w:hAnsi="Times New Roman" w:cs="Times New Roman"/>
          <w:lang w:val="en-US"/>
        </w:rPr>
        <w:t xml:space="preserve"> E.V., Trends in the tourism industry in modern conditions, the St. Petersburg Economic Journal. 2014. № 3. C. 7-13.</w:t>
      </w:r>
    </w:p>
    <w:p w14:paraId="00B635D8" w14:textId="6DD47FF7" w:rsidR="00211927" w:rsidRPr="002A7B50" w:rsidRDefault="00211927" w:rsidP="00211927">
      <w:pPr>
        <w:tabs>
          <w:tab w:val="left" w:pos="709"/>
        </w:tabs>
        <w:jc w:val="both"/>
        <w:rPr>
          <w:rFonts w:ascii="Times New Roman" w:hAnsi="Times New Roman" w:cs="Times New Roman"/>
          <w:lang w:val="en-US"/>
        </w:rPr>
      </w:pPr>
      <w:r w:rsidRPr="002A7B50">
        <w:rPr>
          <w:rFonts w:ascii="Times New Roman" w:hAnsi="Times New Roman" w:cs="Times New Roman"/>
          <w:lang w:val="en-US"/>
        </w:rPr>
        <w:t xml:space="preserve">7. </w:t>
      </w:r>
      <w:proofErr w:type="spellStart"/>
      <w:r w:rsidRPr="002A7B50">
        <w:rPr>
          <w:rFonts w:ascii="Times New Roman" w:hAnsi="Times New Roman" w:cs="Times New Roman"/>
          <w:lang w:val="en-US"/>
        </w:rPr>
        <w:t>Gumerova</w:t>
      </w:r>
      <w:proofErr w:type="spellEnd"/>
      <w:r w:rsidRPr="002A7B50">
        <w:rPr>
          <w:rFonts w:ascii="Times New Roman" w:hAnsi="Times New Roman" w:cs="Times New Roman"/>
          <w:lang w:val="en-US"/>
        </w:rPr>
        <w:t xml:space="preserve"> </w:t>
      </w:r>
      <w:proofErr w:type="gramStart"/>
      <w:r w:rsidRPr="002A7B50">
        <w:rPr>
          <w:rFonts w:ascii="Times New Roman" w:hAnsi="Times New Roman" w:cs="Times New Roman"/>
          <w:lang w:val="en-US"/>
        </w:rPr>
        <w:t>Z..</w:t>
      </w:r>
      <w:proofErr w:type="spellStart"/>
      <w:r w:rsidRPr="002A7B50">
        <w:rPr>
          <w:rFonts w:ascii="Times New Roman" w:hAnsi="Times New Roman" w:cs="Times New Roman"/>
          <w:lang w:val="en-US"/>
        </w:rPr>
        <w:t>Zh</w:t>
      </w:r>
      <w:proofErr w:type="spellEnd"/>
      <w:r w:rsidRPr="002A7B50">
        <w:rPr>
          <w:rFonts w:ascii="Times New Roman" w:hAnsi="Times New Roman" w:cs="Times New Roman"/>
          <w:lang w:val="en-US"/>
        </w:rPr>
        <w:t>.,</w:t>
      </w:r>
      <w:proofErr w:type="gramEnd"/>
      <w:r w:rsidRPr="002A7B50">
        <w:rPr>
          <w:rFonts w:ascii="Times New Roman" w:hAnsi="Times New Roman" w:cs="Times New Roman"/>
          <w:lang w:val="en-US"/>
        </w:rPr>
        <w:t xml:space="preserve"> </w:t>
      </w:r>
      <w:proofErr w:type="spellStart"/>
      <w:r w:rsidRPr="002A7B50">
        <w:rPr>
          <w:rFonts w:ascii="Times New Roman" w:hAnsi="Times New Roman" w:cs="Times New Roman"/>
          <w:lang w:val="en-US"/>
        </w:rPr>
        <w:t>Mukhamadiyarova</w:t>
      </w:r>
      <w:proofErr w:type="spellEnd"/>
      <w:r w:rsidRPr="002A7B50">
        <w:rPr>
          <w:rFonts w:ascii="Times New Roman" w:hAnsi="Times New Roman" w:cs="Times New Roman"/>
          <w:lang w:val="en-US"/>
        </w:rPr>
        <w:t xml:space="preserve"> AK Improving the system of insurance of tourists traveling abroad, In: Problems of research of financial and economic processes in the context of </w:t>
      </w:r>
      <w:r w:rsidRPr="002A7B50">
        <w:rPr>
          <w:rFonts w:ascii="Times New Roman" w:hAnsi="Times New Roman" w:cs="Times New Roman"/>
          <w:lang w:val="en-US"/>
        </w:rPr>
        <w:lastRenderedPageBreak/>
        <w:t xml:space="preserve">globalization, Proceedings of the International scientific-practical conference: in 2 parts. The Association of Credit Organizations of the Republic of Bashkortostan, VPO "Orenburg Agricultural University" VPO "Bashkir State University", the Institute of Economics, Finance and Business, Scientific Publishing Center «AETERNA», Contributing Editor: GA </w:t>
      </w:r>
      <w:proofErr w:type="spellStart"/>
      <w:r w:rsidRPr="002A7B50">
        <w:rPr>
          <w:rFonts w:ascii="Times New Roman" w:hAnsi="Times New Roman" w:cs="Times New Roman"/>
          <w:lang w:val="en-US"/>
        </w:rPr>
        <w:t>Galimov</w:t>
      </w:r>
      <w:proofErr w:type="spellEnd"/>
      <w:r w:rsidRPr="002A7B50">
        <w:rPr>
          <w:rFonts w:ascii="Times New Roman" w:hAnsi="Times New Roman" w:cs="Times New Roman"/>
          <w:lang w:val="en-US"/>
        </w:rPr>
        <w:t>. 2014. pp 62-64.</w:t>
      </w:r>
    </w:p>
    <w:p w14:paraId="615A4E5A" w14:textId="114906F8" w:rsidR="00211927" w:rsidRPr="002A7B50" w:rsidRDefault="00211927" w:rsidP="00211927">
      <w:pPr>
        <w:tabs>
          <w:tab w:val="left" w:pos="709"/>
        </w:tabs>
        <w:jc w:val="both"/>
        <w:rPr>
          <w:rFonts w:ascii="Times New Roman" w:hAnsi="Times New Roman" w:cs="Times New Roman"/>
          <w:lang w:val="en-US"/>
        </w:rPr>
      </w:pPr>
      <w:r w:rsidRPr="002A7B50">
        <w:rPr>
          <w:rFonts w:ascii="Times New Roman" w:hAnsi="Times New Roman" w:cs="Times New Roman"/>
          <w:lang w:val="en-US"/>
        </w:rPr>
        <w:t xml:space="preserve">8. </w:t>
      </w:r>
      <w:proofErr w:type="spellStart"/>
      <w:r w:rsidRPr="002A7B50">
        <w:rPr>
          <w:rFonts w:ascii="Times New Roman" w:hAnsi="Times New Roman" w:cs="Times New Roman"/>
          <w:lang w:val="en-US"/>
        </w:rPr>
        <w:t>Dzhandzhugazova</w:t>
      </w:r>
      <w:proofErr w:type="spellEnd"/>
      <w:r w:rsidRPr="002A7B50">
        <w:rPr>
          <w:rFonts w:ascii="Times New Roman" w:hAnsi="Times New Roman" w:cs="Times New Roman"/>
          <w:lang w:val="en-US"/>
        </w:rPr>
        <w:t xml:space="preserve"> E.A., </w:t>
      </w:r>
      <w:proofErr w:type="spellStart"/>
      <w:r w:rsidRPr="002A7B50">
        <w:rPr>
          <w:rFonts w:ascii="Times New Roman" w:hAnsi="Times New Roman" w:cs="Times New Roman"/>
          <w:lang w:val="en-US"/>
        </w:rPr>
        <w:t>Pervunina</w:t>
      </w:r>
      <w:proofErr w:type="spellEnd"/>
      <w:r w:rsidRPr="002A7B50">
        <w:rPr>
          <w:rFonts w:ascii="Times New Roman" w:hAnsi="Times New Roman" w:cs="Times New Roman"/>
          <w:lang w:val="en-US"/>
        </w:rPr>
        <w:t xml:space="preserve"> S.N., Russian tourism: the anatomy of the crisis. Russian Regions: a look into the future. </w:t>
      </w:r>
      <w:proofErr w:type="gramStart"/>
      <w:r w:rsidRPr="002A7B50">
        <w:rPr>
          <w:rFonts w:ascii="Times New Roman" w:hAnsi="Times New Roman" w:cs="Times New Roman"/>
          <w:lang w:val="en-US"/>
        </w:rPr>
        <w:t>2015. № 1 (2).</w:t>
      </w:r>
      <w:proofErr w:type="gramEnd"/>
      <w:r w:rsidRPr="002A7B50">
        <w:rPr>
          <w:rFonts w:ascii="Times New Roman" w:hAnsi="Times New Roman" w:cs="Times New Roman"/>
          <w:lang w:val="en-US"/>
        </w:rPr>
        <w:t xml:space="preserve"> With 116-</w:t>
      </w:r>
      <w:proofErr w:type="gramStart"/>
      <w:r w:rsidRPr="002A7B50">
        <w:rPr>
          <w:rFonts w:ascii="Times New Roman" w:hAnsi="Times New Roman" w:cs="Times New Roman"/>
          <w:lang w:val="en-US"/>
        </w:rPr>
        <w:t>129 .</w:t>
      </w:r>
      <w:proofErr w:type="gramEnd"/>
    </w:p>
    <w:p w14:paraId="371CF1E0" w14:textId="4454E54D" w:rsidR="00211927" w:rsidRPr="002A7B50" w:rsidRDefault="00211927" w:rsidP="00211927">
      <w:pPr>
        <w:tabs>
          <w:tab w:val="left" w:pos="709"/>
        </w:tabs>
        <w:jc w:val="both"/>
        <w:rPr>
          <w:rFonts w:ascii="Times New Roman" w:hAnsi="Times New Roman" w:cs="Times New Roman"/>
          <w:lang w:val="en-US"/>
        </w:rPr>
      </w:pPr>
      <w:r w:rsidRPr="002A7B50">
        <w:rPr>
          <w:rFonts w:ascii="Times New Roman" w:hAnsi="Times New Roman" w:cs="Times New Roman"/>
          <w:lang w:val="en-US"/>
        </w:rPr>
        <w:t xml:space="preserve">9. </w:t>
      </w:r>
      <w:proofErr w:type="spellStart"/>
      <w:r w:rsidRPr="002A7B50">
        <w:rPr>
          <w:rFonts w:ascii="Times New Roman" w:hAnsi="Times New Roman" w:cs="Times New Roman"/>
          <w:lang w:val="en-US"/>
        </w:rPr>
        <w:t>Kabirov</w:t>
      </w:r>
      <w:proofErr w:type="spellEnd"/>
      <w:r w:rsidRPr="002A7B50">
        <w:rPr>
          <w:rFonts w:ascii="Times New Roman" w:hAnsi="Times New Roman" w:cs="Times New Roman"/>
          <w:lang w:val="en-US"/>
        </w:rPr>
        <w:t xml:space="preserve"> I.S., </w:t>
      </w:r>
      <w:proofErr w:type="gramStart"/>
      <w:r w:rsidRPr="002A7B50">
        <w:rPr>
          <w:rFonts w:ascii="Times New Roman" w:hAnsi="Times New Roman" w:cs="Times New Roman"/>
          <w:lang w:val="en-US"/>
        </w:rPr>
        <w:t>On</w:t>
      </w:r>
      <w:proofErr w:type="gramEnd"/>
      <w:r w:rsidRPr="002A7B50">
        <w:rPr>
          <w:rFonts w:ascii="Times New Roman" w:hAnsi="Times New Roman" w:cs="Times New Roman"/>
          <w:lang w:val="en-US"/>
        </w:rPr>
        <w:t xml:space="preserve"> the issue of state regulation of tourism, Actual problems of Economics and Law. 2011. № 2. pp 61-65.</w:t>
      </w:r>
    </w:p>
    <w:p w14:paraId="6C780014" w14:textId="72E6BA5F" w:rsidR="00211927" w:rsidRPr="002A7B50" w:rsidRDefault="00211927" w:rsidP="00211927">
      <w:pPr>
        <w:tabs>
          <w:tab w:val="left" w:pos="709"/>
        </w:tabs>
        <w:jc w:val="both"/>
        <w:rPr>
          <w:rFonts w:ascii="Times New Roman" w:hAnsi="Times New Roman" w:cs="Times New Roman"/>
          <w:lang w:val="en-US"/>
        </w:rPr>
      </w:pPr>
      <w:r w:rsidRPr="002A7B50">
        <w:rPr>
          <w:rFonts w:ascii="Times New Roman" w:hAnsi="Times New Roman" w:cs="Times New Roman"/>
          <w:lang w:val="en-US"/>
        </w:rPr>
        <w:t xml:space="preserve">10. </w:t>
      </w:r>
      <w:proofErr w:type="spellStart"/>
      <w:r w:rsidRPr="002A7B50">
        <w:rPr>
          <w:rFonts w:ascii="Times New Roman" w:hAnsi="Times New Roman" w:cs="Times New Roman"/>
          <w:lang w:val="en-US"/>
        </w:rPr>
        <w:t>Casarin</w:t>
      </w:r>
      <w:proofErr w:type="spellEnd"/>
      <w:r w:rsidRPr="002A7B50">
        <w:rPr>
          <w:rFonts w:ascii="Times New Roman" w:hAnsi="Times New Roman" w:cs="Times New Roman"/>
          <w:lang w:val="en-US"/>
        </w:rPr>
        <w:t xml:space="preserve"> I.E., </w:t>
      </w:r>
      <w:proofErr w:type="spellStart"/>
      <w:r w:rsidRPr="002A7B50">
        <w:rPr>
          <w:rFonts w:ascii="Times New Roman" w:hAnsi="Times New Roman" w:cs="Times New Roman"/>
          <w:lang w:val="en-US"/>
        </w:rPr>
        <w:t>Kraynova</w:t>
      </w:r>
      <w:proofErr w:type="spellEnd"/>
      <w:r w:rsidRPr="002A7B50">
        <w:rPr>
          <w:rFonts w:ascii="Times New Roman" w:hAnsi="Times New Roman" w:cs="Times New Roman"/>
          <w:lang w:val="en-US"/>
        </w:rPr>
        <w:t xml:space="preserve"> O.S., The role of the association "</w:t>
      </w:r>
      <w:proofErr w:type="spellStart"/>
      <w:r w:rsidRPr="002A7B50">
        <w:rPr>
          <w:rFonts w:ascii="Times New Roman" w:hAnsi="Times New Roman" w:cs="Times New Roman"/>
          <w:lang w:val="en-US"/>
        </w:rPr>
        <w:t>Turpomosch</w:t>
      </w:r>
      <w:proofErr w:type="spellEnd"/>
      <w:r w:rsidRPr="002A7B50">
        <w:rPr>
          <w:rFonts w:ascii="Times New Roman" w:hAnsi="Times New Roman" w:cs="Times New Roman"/>
          <w:lang w:val="en-US"/>
        </w:rPr>
        <w:t>" and the practice of specific assistance to tourists in the collection: The tourism industry and services: status, problems, efficiency, innovation Nizhny Novgorod, 2014. S. 11-13.</w:t>
      </w:r>
    </w:p>
    <w:p w14:paraId="52A7FA13" w14:textId="6236F8F8" w:rsidR="00211927" w:rsidRPr="002A7B50" w:rsidRDefault="00211927" w:rsidP="00211927">
      <w:pPr>
        <w:tabs>
          <w:tab w:val="left" w:pos="709"/>
        </w:tabs>
        <w:jc w:val="both"/>
        <w:rPr>
          <w:rFonts w:ascii="Times New Roman" w:hAnsi="Times New Roman" w:cs="Times New Roman"/>
          <w:lang w:val="en-US"/>
        </w:rPr>
      </w:pPr>
      <w:r w:rsidRPr="002A7B50">
        <w:rPr>
          <w:rFonts w:ascii="Times New Roman" w:hAnsi="Times New Roman" w:cs="Times New Roman"/>
          <w:lang w:val="en-US"/>
        </w:rPr>
        <w:t xml:space="preserve">11. </w:t>
      </w:r>
      <w:proofErr w:type="spellStart"/>
      <w:r w:rsidRPr="002A7B50">
        <w:rPr>
          <w:rFonts w:ascii="Times New Roman" w:hAnsi="Times New Roman" w:cs="Times New Roman"/>
          <w:lang w:val="en-US"/>
        </w:rPr>
        <w:t>Kudelya</w:t>
      </w:r>
      <w:proofErr w:type="spellEnd"/>
      <w:r w:rsidRPr="002A7B50">
        <w:rPr>
          <w:rFonts w:ascii="Times New Roman" w:hAnsi="Times New Roman" w:cs="Times New Roman"/>
          <w:lang w:val="en-US"/>
        </w:rPr>
        <w:t xml:space="preserve"> E.V., </w:t>
      </w:r>
      <w:proofErr w:type="spellStart"/>
      <w:r w:rsidRPr="002A7B50">
        <w:rPr>
          <w:rFonts w:ascii="Times New Roman" w:hAnsi="Times New Roman" w:cs="Times New Roman"/>
          <w:lang w:val="en-US"/>
        </w:rPr>
        <w:t>Maksimov</w:t>
      </w:r>
      <w:proofErr w:type="spellEnd"/>
      <w:r w:rsidRPr="002A7B50">
        <w:rPr>
          <w:rFonts w:ascii="Times New Roman" w:hAnsi="Times New Roman" w:cs="Times New Roman"/>
          <w:lang w:val="en-US"/>
        </w:rPr>
        <w:t xml:space="preserve"> D.V., </w:t>
      </w:r>
      <w:proofErr w:type="spellStart"/>
      <w:r w:rsidRPr="002A7B50">
        <w:rPr>
          <w:rFonts w:ascii="Times New Roman" w:hAnsi="Times New Roman" w:cs="Times New Roman"/>
          <w:lang w:val="en-US"/>
        </w:rPr>
        <w:t>Kudelya</w:t>
      </w:r>
      <w:proofErr w:type="spellEnd"/>
      <w:r w:rsidRPr="002A7B50">
        <w:rPr>
          <w:rFonts w:ascii="Times New Roman" w:hAnsi="Times New Roman" w:cs="Times New Roman"/>
          <w:lang w:val="en-US"/>
        </w:rPr>
        <w:t xml:space="preserve"> A.V., </w:t>
      </w:r>
      <w:proofErr w:type="spellStart"/>
      <w:r w:rsidRPr="002A7B50">
        <w:rPr>
          <w:rFonts w:ascii="Times New Roman" w:hAnsi="Times New Roman" w:cs="Times New Roman"/>
          <w:lang w:val="en-US"/>
        </w:rPr>
        <w:t>Volkova</w:t>
      </w:r>
      <w:proofErr w:type="spellEnd"/>
      <w:r w:rsidRPr="002A7B50">
        <w:rPr>
          <w:rFonts w:ascii="Times New Roman" w:hAnsi="Times New Roman" w:cs="Times New Roman"/>
          <w:lang w:val="en-US"/>
        </w:rPr>
        <w:t xml:space="preserve"> T.A., Bankruptcy tour: Causes and Consequences, Management of economic systems: electronic scientific journal. 2014. № 12 (72). S. 86.</w:t>
      </w:r>
    </w:p>
    <w:p w14:paraId="113179A8" w14:textId="2860F433" w:rsidR="00211927" w:rsidRPr="002A7B50" w:rsidRDefault="00211927" w:rsidP="00211927">
      <w:pPr>
        <w:tabs>
          <w:tab w:val="left" w:pos="709"/>
        </w:tabs>
        <w:jc w:val="both"/>
        <w:rPr>
          <w:rFonts w:ascii="Times New Roman" w:hAnsi="Times New Roman" w:cs="Times New Roman"/>
          <w:lang w:val="en-US"/>
        </w:rPr>
      </w:pPr>
      <w:r w:rsidRPr="002A7B50">
        <w:rPr>
          <w:rFonts w:ascii="Times New Roman" w:hAnsi="Times New Roman" w:cs="Times New Roman"/>
          <w:lang w:val="en-US"/>
        </w:rPr>
        <w:t xml:space="preserve">12. </w:t>
      </w:r>
      <w:proofErr w:type="spellStart"/>
      <w:r w:rsidRPr="002A7B50">
        <w:rPr>
          <w:rFonts w:ascii="Times New Roman" w:hAnsi="Times New Roman" w:cs="Times New Roman"/>
          <w:lang w:val="en-US"/>
        </w:rPr>
        <w:t>Kuznetsov</w:t>
      </w:r>
      <w:proofErr w:type="spellEnd"/>
      <w:r w:rsidRPr="002A7B50">
        <w:rPr>
          <w:rFonts w:ascii="Times New Roman" w:hAnsi="Times New Roman" w:cs="Times New Roman"/>
          <w:lang w:val="en-US"/>
        </w:rPr>
        <w:t xml:space="preserve"> </w:t>
      </w:r>
      <w:r>
        <w:rPr>
          <w:rFonts w:ascii="Times New Roman" w:hAnsi="Times New Roman" w:cs="Times New Roman"/>
          <w:lang w:val="en-US"/>
        </w:rPr>
        <w:t>G.</w:t>
      </w:r>
      <w:r w:rsidRPr="002A7B50">
        <w:rPr>
          <w:rFonts w:ascii="Times New Roman" w:hAnsi="Times New Roman" w:cs="Times New Roman"/>
          <w:lang w:val="en-US"/>
        </w:rPr>
        <w:t>, Turkey tour operators will pay $ 6,000 for each charter. Electronic resource: http://www.tourdom.ru/news/turciya-zaplatit-turoperatoram-po-6000-za-kazhdyy-charter.html?</w:t>
      </w:r>
    </w:p>
    <w:p w14:paraId="3B88FC6F" w14:textId="1B996691" w:rsidR="00211927" w:rsidRPr="002A7B50" w:rsidRDefault="00211927" w:rsidP="00211927">
      <w:pPr>
        <w:tabs>
          <w:tab w:val="left" w:pos="709"/>
        </w:tabs>
        <w:jc w:val="both"/>
        <w:rPr>
          <w:rFonts w:ascii="Times New Roman" w:hAnsi="Times New Roman" w:cs="Times New Roman"/>
          <w:lang w:val="en-US"/>
        </w:rPr>
      </w:pPr>
      <w:r w:rsidRPr="002A7B50">
        <w:rPr>
          <w:rFonts w:ascii="Times New Roman" w:hAnsi="Times New Roman" w:cs="Times New Roman"/>
          <w:lang w:val="en-US"/>
        </w:rPr>
        <w:t xml:space="preserve">13. </w:t>
      </w:r>
      <w:proofErr w:type="spellStart"/>
      <w:r w:rsidRPr="002A7B50">
        <w:rPr>
          <w:rFonts w:ascii="Times New Roman" w:hAnsi="Times New Roman" w:cs="Times New Roman"/>
          <w:lang w:val="en-US"/>
        </w:rPr>
        <w:t>Latortsev</w:t>
      </w:r>
      <w:proofErr w:type="spellEnd"/>
      <w:r w:rsidRPr="002A7B50">
        <w:rPr>
          <w:rFonts w:ascii="Times New Roman" w:hAnsi="Times New Roman" w:cs="Times New Roman"/>
          <w:lang w:val="en-US"/>
        </w:rPr>
        <w:t xml:space="preserve"> A.P., </w:t>
      </w:r>
      <w:proofErr w:type="spellStart"/>
      <w:r w:rsidRPr="002A7B50">
        <w:rPr>
          <w:rFonts w:ascii="Times New Roman" w:hAnsi="Times New Roman" w:cs="Times New Roman"/>
          <w:lang w:val="en-US"/>
        </w:rPr>
        <w:t>Latortsev</w:t>
      </w:r>
      <w:proofErr w:type="spellEnd"/>
      <w:r w:rsidRPr="002A7B50">
        <w:rPr>
          <w:rFonts w:ascii="Times New Roman" w:hAnsi="Times New Roman" w:cs="Times New Roman"/>
          <w:lang w:val="en-US"/>
        </w:rPr>
        <w:t xml:space="preserve"> A.A., The need to regulate the tourism market and its prospects for the current stage of development of the Russian economy, Scientific Bulletin MGIIT. 2014. № 4 (30). S. 33-35.</w:t>
      </w:r>
    </w:p>
    <w:p w14:paraId="69F90249" w14:textId="2BB7EF03" w:rsidR="003C6F33" w:rsidRPr="002A7B50" w:rsidRDefault="003C6F33" w:rsidP="003C6F33">
      <w:pPr>
        <w:tabs>
          <w:tab w:val="left" w:pos="709"/>
        </w:tabs>
        <w:jc w:val="both"/>
        <w:rPr>
          <w:rFonts w:ascii="Times New Roman" w:hAnsi="Times New Roman" w:cs="Times New Roman"/>
          <w:lang w:val="en-US"/>
        </w:rPr>
      </w:pPr>
      <w:r w:rsidRPr="002A7B50">
        <w:rPr>
          <w:rFonts w:ascii="Times New Roman" w:hAnsi="Times New Roman" w:cs="Times New Roman"/>
          <w:lang w:val="en-US"/>
        </w:rPr>
        <w:t xml:space="preserve">14. </w:t>
      </w:r>
      <w:proofErr w:type="spellStart"/>
      <w:r w:rsidRPr="002A7B50">
        <w:rPr>
          <w:rFonts w:ascii="Times New Roman" w:hAnsi="Times New Roman" w:cs="Times New Roman"/>
          <w:lang w:val="en-US"/>
        </w:rPr>
        <w:t>Makeeva</w:t>
      </w:r>
      <w:proofErr w:type="spellEnd"/>
      <w:r w:rsidRPr="002A7B50">
        <w:rPr>
          <w:rFonts w:ascii="Times New Roman" w:hAnsi="Times New Roman" w:cs="Times New Roman"/>
          <w:lang w:val="en-US"/>
        </w:rPr>
        <w:t xml:space="preserve"> D.R., The Spanish experience in the formation of the quality of tourist services, service in Russia and abroad. T. 2014. 8. № 2 (49). S. 64-71.</w:t>
      </w:r>
    </w:p>
    <w:p w14:paraId="10D98C01" w14:textId="38B10413" w:rsidR="003C6F33" w:rsidRPr="002A7B50" w:rsidRDefault="003C6F33" w:rsidP="003C6F33">
      <w:pPr>
        <w:tabs>
          <w:tab w:val="left" w:pos="709"/>
        </w:tabs>
        <w:jc w:val="both"/>
        <w:rPr>
          <w:rFonts w:ascii="Times New Roman" w:hAnsi="Times New Roman" w:cs="Times New Roman"/>
          <w:lang w:val="en-US"/>
        </w:rPr>
      </w:pPr>
      <w:r w:rsidRPr="002A7B50">
        <w:rPr>
          <w:rFonts w:ascii="Times New Roman" w:hAnsi="Times New Roman" w:cs="Times New Roman"/>
          <w:lang w:val="en-US"/>
        </w:rPr>
        <w:t xml:space="preserve">15. </w:t>
      </w:r>
      <w:proofErr w:type="spellStart"/>
      <w:r w:rsidRPr="002A7B50">
        <w:rPr>
          <w:rFonts w:ascii="Times New Roman" w:hAnsi="Times New Roman" w:cs="Times New Roman"/>
          <w:lang w:val="en-US"/>
        </w:rPr>
        <w:t>Makeeva</w:t>
      </w:r>
      <w:proofErr w:type="spellEnd"/>
      <w:r w:rsidRPr="002A7B50">
        <w:rPr>
          <w:rFonts w:ascii="Times New Roman" w:hAnsi="Times New Roman" w:cs="Times New Roman"/>
          <w:lang w:val="en-US"/>
        </w:rPr>
        <w:t xml:space="preserve"> D.R., </w:t>
      </w:r>
      <w:proofErr w:type="spellStart"/>
      <w:r w:rsidRPr="002A7B50">
        <w:rPr>
          <w:rFonts w:ascii="Times New Roman" w:hAnsi="Times New Roman" w:cs="Times New Roman"/>
          <w:lang w:val="en-US"/>
        </w:rPr>
        <w:t>Khailova</w:t>
      </w:r>
      <w:proofErr w:type="spellEnd"/>
      <w:r w:rsidRPr="002A7B50">
        <w:rPr>
          <w:rFonts w:ascii="Times New Roman" w:hAnsi="Times New Roman" w:cs="Times New Roman"/>
          <w:lang w:val="en-US"/>
        </w:rPr>
        <w:t xml:space="preserve"> S.K., Participation processes of public authorities in the quality management systems of tourist services, </w:t>
      </w:r>
      <w:proofErr w:type="gramStart"/>
      <w:r w:rsidRPr="002A7B50">
        <w:rPr>
          <w:rFonts w:ascii="Times New Roman" w:hAnsi="Times New Roman" w:cs="Times New Roman"/>
          <w:lang w:val="en-US"/>
        </w:rPr>
        <w:t>In</w:t>
      </w:r>
      <w:proofErr w:type="gramEnd"/>
      <w:r w:rsidRPr="002A7B50">
        <w:rPr>
          <w:rFonts w:ascii="Times New Roman" w:hAnsi="Times New Roman" w:cs="Times New Roman"/>
          <w:lang w:val="en-US"/>
        </w:rPr>
        <w:t>: Science - Services 2012 materials XVII-</w:t>
      </w:r>
      <w:proofErr w:type="spellStart"/>
      <w:r w:rsidRPr="002A7B50">
        <w:rPr>
          <w:rFonts w:ascii="Times New Roman" w:hAnsi="Times New Roman" w:cs="Times New Roman"/>
          <w:lang w:val="en-US"/>
        </w:rPr>
        <w:t>th</w:t>
      </w:r>
      <w:proofErr w:type="spellEnd"/>
      <w:r w:rsidRPr="002A7B50">
        <w:rPr>
          <w:rFonts w:ascii="Times New Roman" w:hAnsi="Times New Roman" w:cs="Times New Roman"/>
          <w:lang w:val="en-US"/>
        </w:rPr>
        <w:t xml:space="preserve"> International Scientific and Practical Conference. 2012. pp 154-160.</w:t>
      </w:r>
    </w:p>
    <w:p w14:paraId="04DCC1E8" w14:textId="799A5D74" w:rsidR="003C6F33" w:rsidRPr="002A7B50" w:rsidRDefault="003C6F33" w:rsidP="003C6F33">
      <w:pPr>
        <w:tabs>
          <w:tab w:val="left" w:pos="709"/>
        </w:tabs>
        <w:jc w:val="both"/>
        <w:rPr>
          <w:rFonts w:ascii="Times New Roman" w:hAnsi="Times New Roman" w:cs="Times New Roman"/>
          <w:lang w:val="en-US"/>
        </w:rPr>
      </w:pPr>
      <w:r w:rsidRPr="002A7B50">
        <w:rPr>
          <w:rFonts w:ascii="Times New Roman" w:hAnsi="Times New Roman" w:cs="Times New Roman"/>
          <w:lang w:val="en-US"/>
        </w:rPr>
        <w:t xml:space="preserve">16. </w:t>
      </w:r>
      <w:proofErr w:type="spellStart"/>
      <w:r w:rsidRPr="002A7B50">
        <w:rPr>
          <w:rFonts w:ascii="Times New Roman" w:hAnsi="Times New Roman" w:cs="Times New Roman"/>
          <w:lang w:val="en-US"/>
        </w:rPr>
        <w:t>Makeeva</w:t>
      </w:r>
      <w:proofErr w:type="spellEnd"/>
      <w:r w:rsidRPr="002A7B50">
        <w:rPr>
          <w:rFonts w:ascii="Times New Roman" w:hAnsi="Times New Roman" w:cs="Times New Roman"/>
          <w:lang w:val="en-US"/>
        </w:rPr>
        <w:t xml:space="preserve"> D.R., </w:t>
      </w:r>
      <w:proofErr w:type="spellStart"/>
      <w:r w:rsidRPr="002A7B50">
        <w:rPr>
          <w:rFonts w:ascii="Times New Roman" w:hAnsi="Times New Roman" w:cs="Times New Roman"/>
          <w:lang w:val="en-US"/>
        </w:rPr>
        <w:t>Khristoforova</w:t>
      </w:r>
      <w:proofErr w:type="spellEnd"/>
      <w:r w:rsidRPr="002A7B50">
        <w:rPr>
          <w:rFonts w:ascii="Times New Roman" w:hAnsi="Times New Roman" w:cs="Times New Roman"/>
          <w:lang w:val="en-US"/>
        </w:rPr>
        <w:t xml:space="preserve"> I.V., Problems and prospects of development of tourism in Russia, Bulletin of the Volga State University of Service. Series: Economy. 2014. № 5 (37). S. 55-59.</w:t>
      </w:r>
    </w:p>
    <w:p w14:paraId="240795F5" w14:textId="1D86A1D4" w:rsidR="003C6F33" w:rsidRPr="002A7B50" w:rsidRDefault="003C6F33" w:rsidP="003C6F33">
      <w:pPr>
        <w:tabs>
          <w:tab w:val="left" w:pos="709"/>
        </w:tabs>
        <w:jc w:val="both"/>
        <w:rPr>
          <w:rFonts w:ascii="Times New Roman" w:hAnsi="Times New Roman" w:cs="Times New Roman"/>
          <w:lang w:val="en-US"/>
        </w:rPr>
      </w:pPr>
      <w:r w:rsidRPr="002A7B50">
        <w:rPr>
          <w:rFonts w:ascii="Times New Roman" w:hAnsi="Times New Roman" w:cs="Times New Roman"/>
          <w:lang w:val="en-US"/>
        </w:rPr>
        <w:t xml:space="preserve">17. </w:t>
      </w:r>
      <w:proofErr w:type="spellStart"/>
      <w:r w:rsidRPr="002A7B50">
        <w:rPr>
          <w:rFonts w:ascii="Times New Roman" w:hAnsi="Times New Roman" w:cs="Times New Roman"/>
          <w:lang w:val="en-US"/>
        </w:rPr>
        <w:t>Mikhailova</w:t>
      </w:r>
      <w:proofErr w:type="spellEnd"/>
      <w:r w:rsidRPr="002A7B50">
        <w:rPr>
          <w:rFonts w:ascii="Times New Roman" w:hAnsi="Times New Roman" w:cs="Times New Roman"/>
          <w:lang w:val="en-US"/>
        </w:rPr>
        <w:t xml:space="preserve"> A.S., Insurance tourism activities: normative and legal establishment and the actual consideration of the interests of Russian consumers of tourism services Tourism: law and economics. 2014. № 2. pp 7-11.</w:t>
      </w:r>
    </w:p>
    <w:p w14:paraId="5210A614" w14:textId="4B7CBCD6" w:rsidR="003C6F33" w:rsidRPr="002A7B50" w:rsidRDefault="003C6F33" w:rsidP="003C6F33">
      <w:pPr>
        <w:tabs>
          <w:tab w:val="left" w:pos="709"/>
        </w:tabs>
        <w:jc w:val="both"/>
        <w:rPr>
          <w:rFonts w:ascii="Times New Roman" w:hAnsi="Times New Roman" w:cs="Times New Roman"/>
          <w:lang w:val="en-US"/>
        </w:rPr>
      </w:pPr>
      <w:r w:rsidRPr="002A7B50">
        <w:rPr>
          <w:rFonts w:ascii="Times New Roman" w:hAnsi="Times New Roman" w:cs="Times New Roman"/>
          <w:lang w:val="en-US"/>
        </w:rPr>
        <w:t xml:space="preserve">18. </w:t>
      </w:r>
      <w:proofErr w:type="spellStart"/>
      <w:r w:rsidRPr="002A7B50">
        <w:rPr>
          <w:rFonts w:ascii="Times New Roman" w:hAnsi="Times New Roman" w:cs="Times New Roman"/>
          <w:lang w:val="en-US"/>
        </w:rPr>
        <w:t>Naumov</w:t>
      </w:r>
      <w:proofErr w:type="spellEnd"/>
      <w:r w:rsidRPr="002A7B50">
        <w:rPr>
          <w:rFonts w:ascii="Times New Roman" w:hAnsi="Times New Roman" w:cs="Times New Roman"/>
          <w:lang w:val="en-US"/>
        </w:rPr>
        <w:t xml:space="preserve"> R.L., Legal liability of the tour operator for the transportation of tourists: learning the rules of the tourist legislation in order to improve the legal culture, legal culture. 2014. № 2 (17). S. 72-74</w:t>
      </w:r>
    </w:p>
    <w:p w14:paraId="63C03171" w14:textId="1762246D" w:rsidR="003C6F33" w:rsidRPr="002A7B50" w:rsidRDefault="003C6F33" w:rsidP="003C6F33">
      <w:pPr>
        <w:tabs>
          <w:tab w:val="left" w:pos="709"/>
        </w:tabs>
        <w:jc w:val="both"/>
        <w:rPr>
          <w:rFonts w:ascii="Times New Roman" w:hAnsi="Times New Roman" w:cs="Times New Roman"/>
          <w:lang w:val="en-US"/>
        </w:rPr>
      </w:pPr>
      <w:r w:rsidRPr="002A7B50">
        <w:rPr>
          <w:rFonts w:ascii="Times New Roman" w:hAnsi="Times New Roman" w:cs="Times New Roman"/>
          <w:lang w:val="en-US"/>
        </w:rPr>
        <w:t xml:space="preserve">19. </w:t>
      </w:r>
      <w:proofErr w:type="spellStart"/>
      <w:r w:rsidRPr="002A7B50">
        <w:rPr>
          <w:rFonts w:ascii="Times New Roman" w:hAnsi="Times New Roman" w:cs="Times New Roman"/>
          <w:lang w:val="en-US"/>
        </w:rPr>
        <w:t>Nizovtseva</w:t>
      </w:r>
      <w:proofErr w:type="spellEnd"/>
      <w:r w:rsidRPr="002A7B50">
        <w:rPr>
          <w:rFonts w:ascii="Times New Roman" w:hAnsi="Times New Roman" w:cs="Times New Roman"/>
          <w:lang w:val="en-US"/>
        </w:rPr>
        <w:t xml:space="preserve"> A., </w:t>
      </w:r>
      <w:proofErr w:type="spellStart"/>
      <w:r w:rsidRPr="002A7B50">
        <w:rPr>
          <w:rFonts w:ascii="Times New Roman" w:hAnsi="Times New Roman" w:cs="Times New Roman"/>
          <w:lang w:val="en-US"/>
        </w:rPr>
        <w:t>Kovalev</w:t>
      </w:r>
      <w:proofErr w:type="spellEnd"/>
      <w:r w:rsidRPr="002A7B50">
        <w:rPr>
          <w:rFonts w:ascii="Times New Roman" w:hAnsi="Times New Roman" w:cs="Times New Roman"/>
          <w:lang w:val="en-US"/>
        </w:rPr>
        <w:t xml:space="preserve"> V., Development of domestic tourism: crisis proposal. Russian Regions: a look into the future. </w:t>
      </w:r>
      <w:proofErr w:type="gramStart"/>
      <w:r w:rsidRPr="002A7B50">
        <w:rPr>
          <w:rFonts w:ascii="Times New Roman" w:hAnsi="Times New Roman" w:cs="Times New Roman"/>
          <w:lang w:val="en-US"/>
        </w:rPr>
        <w:t>2015. № 1 (2).</w:t>
      </w:r>
      <w:proofErr w:type="gramEnd"/>
      <w:r w:rsidRPr="002A7B50">
        <w:rPr>
          <w:rFonts w:ascii="Times New Roman" w:hAnsi="Times New Roman" w:cs="Times New Roman"/>
          <w:lang w:val="en-US"/>
        </w:rPr>
        <w:t xml:space="preserve"> S. 167-177.</w:t>
      </w:r>
    </w:p>
    <w:p w14:paraId="5F35B6A2" w14:textId="719CA7AC" w:rsidR="003C6F33" w:rsidRPr="002A7B50" w:rsidRDefault="003C6F33" w:rsidP="003C6F33">
      <w:pPr>
        <w:tabs>
          <w:tab w:val="left" w:pos="709"/>
        </w:tabs>
        <w:jc w:val="both"/>
        <w:rPr>
          <w:rFonts w:ascii="Times New Roman" w:hAnsi="Times New Roman" w:cs="Times New Roman"/>
          <w:lang w:val="en-US"/>
        </w:rPr>
      </w:pPr>
      <w:r w:rsidRPr="002A7B50">
        <w:rPr>
          <w:rFonts w:ascii="Times New Roman" w:hAnsi="Times New Roman" w:cs="Times New Roman"/>
          <w:lang w:val="en-US"/>
        </w:rPr>
        <w:t xml:space="preserve">20. </w:t>
      </w:r>
      <w:proofErr w:type="spellStart"/>
      <w:r w:rsidRPr="002A7B50">
        <w:rPr>
          <w:rFonts w:ascii="Times New Roman" w:hAnsi="Times New Roman" w:cs="Times New Roman"/>
          <w:lang w:val="en-US"/>
        </w:rPr>
        <w:t>Rempel</w:t>
      </w:r>
      <w:proofErr w:type="spellEnd"/>
      <w:r w:rsidRPr="002A7B50">
        <w:rPr>
          <w:rFonts w:ascii="Times New Roman" w:hAnsi="Times New Roman" w:cs="Times New Roman"/>
          <w:lang w:val="en-US"/>
        </w:rPr>
        <w:t xml:space="preserve"> O.V., Guarantee the safety of tourists in a bankruptcy tour operators, In: Current status and potential for tourism development in Russia, a collection of articles XI International scientific-practical conference. </w:t>
      </w:r>
      <w:proofErr w:type="gramStart"/>
      <w:r w:rsidRPr="002A7B50">
        <w:rPr>
          <w:rFonts w:ascii="Times New Roman" w:hAnsi="Times New Roman" w:cs="Times New Roman"/>
          <w:lang w:val="en-US"/>
        </w:rPr>
        <w:t>edited</w:t>
      </w:r>
      <w:proofErr w:type="gramEnd"/>
      <w:r w:rsidRPr="002A7B50">
        <w:rPr>
          <w:rFonts w:ascii="Times New Roman" w:hAnsi="Times New Roman" w:cs="Times New Roman"/>
          <w:lang w:val="en-US"/>
        </w:rPr>
        <w:t xml:space="preserve"> by D. P. </w:t>
      </w:r>
      <w:proofErr w:type="spellStart"/>
      <w:r w:rsidRPr="002A7B50">
        <w:rPr>
          <w:rFonts w:ascii="Times New Roman" w:hAnsi="Times New Roman" w:cs="Times New Roman"/>
          <w:lang w:val="en-US"/>
        </w:rPr>
        <w:t>Majewski</w:t>
      </w:r>
      <w:proofErr w:type="spellEnd"/>
      <w:r w:rsidRPr="002A7B50">
        <w:rPr>
          <w:rFonts w:ascii="Times New Roman" w:hAnsi="Times New Roman" w:cs="Times New Roman"/>
          <w:lang w:val="en-US"/>
        </w:rPr>
        <w:t>. 2014. pp 132-134</w:t>
      </w:r>
    </w:p>
    <w:p w14:paraId="2AAC44FC" w14:textId="23EE3772" w:rsidR="003C6F33" w:rsidRPr="002A7B50" w:rsidRDefault="003C6F33" w:rsidP="003C6F33">
      <w:pPr>
        <w:tabs>
          <w:tab w:val="left" w:pos="709"/>
        </w:tabs>
        <w:jc w:val="both"/>
        <w:rPr>
          <w:rFonts w:ascii="Times New Roman" w:hAnsi="Times New Roman" w:cs="Times New Roman"/>
          <w:lang w:val="en-US"/>
        </w:rPr>
      </w:pPr>
      <w:r w:rsidRPr="002A7B50">
        <w:rPr>
          <w:rFonts w:ascii="Times New Roman" w:hAnsi="Times New Roman" w:cs="Times New Roman"/>
          <w:lang w:val="en-US"/>
        </w:rPr>
        <w:t xml:space="preserve">21. </w:t>
      </w:r>
      <w:proofErr w:type="spellStart"/>
      <w:r w:rsidRPr="002A7B50">
        <w:rPr>
          <w:rFonts w:ascii="Times New Roman" w:hAnsi="Times New Roman" w:cs="Times New Roman"/>
          <w:lang w:val="en-US"/>
        </w:rPr>
        <w:t>Kharitonova</w:t>
      </w:r>
      <w:proofErr w:type="spellEnd"/>
      <w:r w:rsidRPr="002A7B50">
        <w:rPr>
          <w:rFonts w:ascii="Times New Roman" w:hAnsi="Times New Roman" w:cs="Times New Roman"/>
          <w:lang w:val="en-US"/>
        </w:rPr>
        <w:t xml:space="preserve"> T.V., </w:t>
      </w:r>
      <w:proofErr w:type="spellStart"/>
      <w:r w:rsidRPr="002A7B50">
        <w:rPr>
          <w:rFonts w:ascii="Times New Roman" w:hAnsi="Times New Roman" w:cs="Times New Roman"/>
          <w:lang w:val="en-US"/>
        </w:rPr>
        <w:t>Vapnyarskaya</w:t>
      </w:r>
      <w:proofErr w:type="spellEnd"/>
      <w:r w:rsidRPr="002A7B50">
        <w:rPr>
          <w:rFonts w:ascii="Times New Roman" w:hAnsi="Times New Roman" w:cs="Times New Roman"/>
          <w:lang w:val="en-US"/>
        </w:rPr>
        <w:t xml:space="preserve"> O.I., </w:t>
      </w:r>
      <w:proofErr w:type="spellStart"/>
      <w:r w:rsidRPr="002A7B50">
        <w:rPr>
          <w:rFonts w:ascii="Times New Roman" w:hAnsi="Times New Roman" w:cs="Times New Roman"/>
          <w:lang w:val="en-US"/>
        </w:rPr>
        <w:t>Golikova</w:t>
      </w:r>
      <w:proofErr w:type="spellEnd"/>
      <w:r w:rsidRPr="002A7B50">
        <w:rPr>
          <w:rFonts w:ascii="Times New Roman" w:hAnsi="Times New Roman" w:cs="Times New Roman"/>
          <w:lang w:val="en-US"/>
        </w:rPr>
        <w:t xml:space="preserve"> O.M., Estimation of competitiveness of Russian as a single tourist destination (based on foreign technique), service in Russia and abroad. T. 2014. 8. № 6 (53). S. 119-139.</w:t>
      </w:r>
    </w:p>
    <w:p w14:paraId="670079E7" w14:textId="2EDC9A5D" w:rsidR="00211927" w:rsidRDefault="003C6F33" w:rsidP="003C6F33">
      <w:pPr>
        <w:tabs>
          <w:tab w:val="left" w:pos="709"/>
        </w:tabs>
        <w:jc w:val="both"/>
        <w:rPr>
          <w:rFonts w:ascii="Times New Roman" w:hAnsi="Times New Roman" w:cs="Times New Roman"/>
        </w:rPr>
      </w:pPr>
      <w:proofErr w:type="gramStart"/>
      <w:r w:rsidRPr="002A7B50">
        <w:rPr>
          <w:rFonts w:ascii="Times New Roman" w:hAnsi="Times New Roman" w:cs="Times New Roman"/>
          <w:lang w:val="en-US"/>
        </w:rPr>
        <w:t xml:space="preserve">22. </w:t>
      </w:r>
      <w:proofErr w:type="spellStart"/>
      <w:r w:rsidRPr="002A7B50">
        <w:rPr>
          <w:rFonts w:ascii="Times New Roman" w:hAnsi="Times New Roman" w:cs="Times New Roman"/>
          <w:lang w:val="en-US"/>
        </w:rPr>
        <w:t>Khristoforova</w:t>
      </w:r>
      <w:proofErr w:type="spellEnd"/>
      <w:r w:rsidRPr="002A7B50">
        <w:rPr>
          <w:rFonts w:ascii="Times New Roman" w:hAnsi="Times New Roman" w:cs="Times New Roman"/>
          <w:lang w:val="en-US"/>
        </w:rPr>
        <w:t xml:space="preserve"> I.V, </w:t>
      </w:r>
      <w:proofErr w:type="spellStart"/>
      <w:r w:rsidRPr="002A7B50">
        <w:rPr>
          <w:rFonts w:ascii="Times New Roman" w:hAnsi="Times New Roman" w:cs="Times New Roman"/>
          <w:lang w:val="en-US"/>
        </w:rPr>
        <w:t>Makeeva</w:t>
      </w:r>
      <w:proofErr w:type="spellEnd"/>
      <w:r w:rsidRPr="002A7B50">
        <w:rPr>
          <w:rFonts w:ascii="Times New Roman" w:hAnsi="Times New Roman" w:cs="Times New Roman"/>
          <w:lang w:val="en-US"/>
        </w:rPr>
        <w:t xml:space="preserve"> D.R., </w:t>
      </w:r>
      <w:proofErr w:type="spellStart"/>
      <w:r w:rsidRPr="002A7B50">
        <w:rPr>
          <w:rFonts w:ascii="Times New Roman" w:hAnsi="Times New Roman" w:cs="Times New Roman"/>
          <w:lang w:val="en-US"/>
        </w:rPr>
        <w:t>Latypova</w:t>
      </w:r>
      <w:proofErr w:type="spellEnd"/>
      <w:r w:rsidRPr="002A7B50">
        <w:rPr>
          <w:rFonts w:ascii="Times New Roman" w:hAnsi="Times New Roman" w:cs="Times New Roman"/>
          <w:lang w:val="en-US"/>
        </w:rPr>
        <w:t xml:space="preserve"> E.N., Statistics bankruptcies of tour operators as a treasure trove of business cases, marketing services.</w:t>
      </w:r>
      <w:proofErr w:type="gramEnd"/>
      <w:r w:rsidRPr="002A7B50">
        <w:rPr>
          <w:rFonts w:ascii="Times New Roman" w:hAnsi="Times New Roman" w:cs="Times New Roman"/>
          <w:lang w:val="en-US"/>
        </w:rPr>
        <w:t xml:space="preserve"> </w:t>
      </w:r>
      <w:r w:rsidRPr="003C6F33">
        <w:rPr>
          <w:rFonts w:ascii="Times New Roman" w:hAnsi="Times New Roman" w:cs="Times New Roman"/>
        </w:rPr>
        <w:t>2014. № 4. S. 298-309.</w:t>
      </w:r>
    </w:p>
    <w:p w14:paraId="607CBC1E" w14:textId="77777777" w:rsidR="00211927" w:rsidRDefault="00211927" w:rsidP="00211927">
      <w:pPr>
        <w:tabs>
          <w:tab w:val="left" w:pos="709"/>
        </w:tabs>
        <w:jc w:val="both"/>
        <w:rPr>
          <w:rFonts w:ascii="Times New Roman" w:hAnsi="Times New Roman" w:cs="Times New Roman"/>
        </w:rPr>
      </w:pPr>
    </w:p>
    <w:p w14:paraId="2C49BA8B" w14:textId="77777777" w:rsidR="00211927" w:rsidRPr="00211927" w:rsidRDefault="00211927" w:rsidP="00211927">
      <w:pPr>
        <w:tabs>
          <w:tab w:val="left" w:pos="709"/>
        </w:tabs>
        <w:jc w:val="both"/>
        <w:rPr>
          <w:rFonts w:ascii="Times New Roman" w:hAnsi="Times New Roman" w:cs="Times New Roman"/>
        </w:rPr>
      </w:pPr>
    </w:p>
    <w:sectPr w:rsidR="00211927" w:rsidRPr="00211927" w:rsidSect="00D56B91">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944FC" w14:textId="77777777" w:rsidR="00E31FFC" w:rsidRDefault="00E31FFC" w:rsidP="004F64A5">
      <w:r>
        <w:separator/>
      </w:r>
    </w:p>
  </w:endnote>
  <w:endnote w:type="continuationSeparator" w:id="0">
    <w:p w14:paraId="23C8453F" w14:textId="77777777" w:rsidR="00E31FFC" w:rsidRDefault="00E31FFC" w:rsidP="004F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ucida Grande CY">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7EF76" w14:textId="77777777" w:rsidR="00E31FFC" w:rsidRDefault="00E31FFC" w:rsidP="004F64A5">
      <w:r>
        <w:separator/>
      </w:r>
    </w:p>
  </w:footnote>
  <w:footnote w:type="continuationSeparator" w:id="0">
    <w:p w14:paraId="5803C1A8" w14:textId="77777777" w:rsidR="00E31FFC" w:rsidRDefault="00E31FFC" w:rsidP="004F64A5">
      <w:r>
        <w:continuationSeparator/>
      </w:r>
    </w:p>
  </w:footnote>
  <w:footnote w:id="1">
    <w:p w14:paraId="5AD7F513" w14:textId="50BF6A4B" w:rsidR="00E31FFC" w:rsidRPr="00D72F62" w:rsidRDefault="00E31FFC">
      <w:pPr>
        <w:pStyle w:val="a5"/>
        <w:rPr>
          <w:rFonts w:ascii="Times New Roman" w:hAnsi="Times New Roman" w:cs="Times New Roman"/>
        </w:rPr>
      </w:pPr>
      <w:r>
        <w:rPr>
          <w:rStyle w:val="a7"/>
        </w:rPr>
        <w:footnoteRef/>
      </w:r>
      <w:r>
        <w:t xml:space="preserve"> </w:t>
      </w:r>
      <w:r w:rsidRPr="00D72F62">
        <w:rPr>
          <w:rFonts w:ascii="Times New Roman" w:hAnsi="Times New Roman" w:cs="Times New Roman"/>
        </w:rPr>
        <w:t>Составлено лично авторами</w:t>
      </w:r>
    </w:p>
  </w:footnote>
  <w:footnote w:id="2">
    <w:p w14:paraId="48E69C68" w14:textId="43765744" w:rsidR="00E31FFC" w:rsidRDefault="00E31FFC">
      <w:pPr>
        <w:pStyle w:val="a5"/>
      </w:pPr>
      <w:r>
        <w:rPr>
          <w:rStyle w:val="a7"/>
        </w:rPr>
        <w:footnoteRef/>
      </w:r>
      <w:r>
        <w:t xml:space="preserve"> </w:t>
      </w:r>
      <w:r w:rsidRPr="00397BC4">
        <w:t>http://vosinsur.ru/files/site-document/buhgalterskie/2_f_2013.pdf</w:t>
      </w:r>
    </w:p>
  </w:footnote>
  <w:footnote w:id="3">
    <w:p w14:paraId="50F212FE" w14:textId="327B3FF2" w:rsidR="00E31FFC" w:rsidRDefault="00E31FFC">
      <w:pPr>
        <w:pStyle w:val="a5"/>
      </w:pPr>
      <w:r>
        <w:rPr>
          <w:rStyle w:val="a7"/>
        </w:rPr>
        <w:footnoteRef/>
      </w:r>
      <w:r>
        <w:t xml:space="preserve"> </w:t>
      </w:r>
      <w:r w:rsidRPr="004F64A5">
        <w:t>http://spb.turprofi.ru/news/_aview_b400399</w:t>
      </w:r>
    </w:p>
  </w:footnote>
  <w:footnote w:id="4">
    <w:p w14:paraId="4E32220E" w14:textId="4A64081E" w:rsidR="00E31FFC" w:rsidRDefault="00E31FFC">
      <w:pPr>
        <w:pStyle w:val="a5"/>
      </w:pPr>
      <w:r>
        <w:rPr>
          <w:rStyle w:val="a7"/>
        </w:rPr>
        <w:footnoteRef/>
      </w:r>
      <w:r>
        <w:t xml:space="preserve"> Официальный сайт страховой компании Восхождение </w:t>
      </w:r>
      <w:r w:rsidRPr="005C5392">
        <w:t>http://vosinsur.ru</w:t>
      </w:r>
    </w:p>
  </w:footnote>
  <w:footnote w:id="5">
    <w:p w14:paraId="35753DAD" w14:textId="24EB530B" w:rsidR="00E31FFC" w:rsidRDefault="00E31FFC">
      <w:pPr>
        <w:pStyle w:val="a5"/>
      </w:pPr>
      <w:r>
        <w:rPr>
          <w:rStyle w:val="a7"/>
        </w:rPr>
        <w:footnoteRef/>
      </w:r>
      <w:r>
        <w:t xml:space="preserve"> </w:t>
      </w:r>
      <w:r w:rsidRPr="004559F8">
        <w:rPr>
          <w:sz w:val="20"/>
          <w:szCs w:val="20"/>
        </w:rPr>
        <w:t>http://www.russiatourism.ru</w:t>
      </w:r>
    </w:p>
  </w:footnote>
  <w:footnote w:id="6">
    <w:p w14:paraId="4EC4CAAC" w14:textId="0C4697E1" w:rsidR="00E31FFC" w:rsidRPr="004559F8" w:rsidRDefault="00E31FFC">
      <w:pPr>
        <w:pStyle w:val="a5"/>
        <w:rPr>
          <w:sz w:val="20"/>
          <w:szCs w:val="20"/>
        </w:rPr>
      </w:pPr>
      <w:r w:rsidRPr="004559F8">
        <w:rPr>
          <w:rStyle w:val="a7"/>
          <w:sz w:val="20"/>
          <w:szCs w:val="20"/>
        </w:rPr>
        <w:footnoteRef/>
      </w:r>
      <w:r w:rsidRPr="004559F8">
        <w:rPr>
          <w:sz w:val="20"/>
          <w:szCs w:val="20"/>
        </w:rPr>
        <w:t xml:space="preserve"> </w:t>
      </w:r>
      <w:hyperlink r:id="rId1" w:history="1">
        <w:r w:rsidRPr="004559F8">
          <w:rPr>
            <w:rStyle w:val="ab"/>
            <w:sz w:val="20"/>
            <w:szCs w:val="20"/>
          </w:rPr>
          <w:t>http://www.atorus.ru/news/sectornews/new/29929.html</w:t>
        </w:r>
      </w:hyperlink>
      <w:r w:rsidRPr="004559F8">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6DFB"/>
    <w:multiLevelType w:val="hybridMultilevel"/>
    <w:tmpl w:val="5CE058C6"/>
    <w:lvl w:ilvl="0" w:tplc="D8F6D672">
      <w:start w:val="1"/>
      <w:numFmt w:val="decimal"/>
      <w:lvlText w:val="%1."/>
      <w:lvlJc w:val="left"/>
      <w:pPr>
        <w:ind w:left="720" w:hanging="6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D4ED8"/>
    <w:multiLevelType w:val="hybridMultilevel"/>
    <w:tmpl w:val="66A2C044"/>
    <w:lvl w:ilvl="0" w:tplc="0409000F">
      <w:start w:val="1"/>
      <w:numFmt w:val="decimal"/>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
    <w:nsid w:val="15505ED6"/>
    <w:multiLevelType w:val="hybridMultilevel"/>
    <w:tmpl w:val="0C0EDAD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169C18B5"/>
    <w:multiLevelType w:val="multilevel"/>
    <w:tmpl w:val="4D02B1F4"/>
    <w:lvl w:ilvl="0">
      <w:start w:val="1"/>
      <w:numFmt w:val="decimal"/>
      <w:lvlText w:val="%1."/>
      <w:lvlJc w:val="left"/>
      <w:pPr>
        <w:ind w:left="2951" w:hanging="360"/>
      </w:pPr>
    </w:lvl>
    <w:lvl w:ilvl="1">
      <w:start w:val="1"/>
      <w:numFmt w:val="lowerLetter"/>
      <w:lvlText w:val="%2."/>
      <w:lvlJc w:val="left"/>
      <w:pPr>
        <w:ind w:left="3671" w:hanging="360"/>
      </w:pPr>
    </w:lvl>
    <w:lvl w:ilvl="2">
      <w:start w:val="1"/>
      <w:numFmt w:val="lowerRoman"/>
      <w:lvlText w:val="%3."/>
      <w:lvlJc w:val="right"/>
      <w:pPr>
        <w:ind w:left="4391" w:hanging="180"/>
      </w:pPr>
    </w:lvl>
    <w:lvl w:ilvl="3">
      <w:start w:val="1"/>
      <w:numFmt w:val="decimal"/>
      <w:lvlText w:val="%4."/>
      <w:lvlJc w:val="left"/>
      <w:pPr>
        <w:ind w:left="5111" w:hanging="360"/>
      </w:pPr>
    </w:lvl>
    <w:lvl w:ilvl="4">
      <w:start w:val="1"/>
      <w:numFmt w:val="lowerLetter"/>
      <w:lvlText w:val="%5."/>
      <w:lvlJc w:val="left"/>
      <w:pPr>
        <w:ind w:left="5831" w:hanging="360"/>
      </w:pPr>
    </w:lvl>
    <w:lvl w:ilvl="5">
      <w:start w:val="1"/>
      <w:numFmt w:val="lowerRoman"/>
      <w:lvlText w:val="%6."/>
      <w:lvlJc w:val="right"/>
      <w:pPr>
        <w:ind w:left="6551" w:hanging="180"/>
      </w:pPr>
    </w:lvl>
    <w:lvl w:ilvl="6">
      <w:start w:val="1"/>
      <w:numFmt w:val="decimal"/>
      <w:lvlText w:val="%7."/>
      <w:lvlJc w:val="left"/>
      <w:pPr>
        <w:ind w:left="7271" w:hanging="360"/>
      </w:pPr>
    </w:lvl>
    <w:lvl w:ilvl="7">
      <w:start w:val="1"/>
      <w:numFmt w:val="lowerLetter"/>
      <w:lvlText w:val="%8."/>
      <w:lvlJc w:val="left"/>
      <w:pPr>
        <w:ind w:left="7991" w:hanging="360"/>
      </w:pPr>
    </w:lvl>
    <w:lvl w:ilvl="8">
      <w:start w:val="1"/>
      <w:numFmt w:val="lowerRoman"/>
      <w:lvlText w:val="%9."/>
      <w:lvlJc w:val="right"/>
      <w:pPr>
        <w:ind w:left="8711" w:hanging="180"/>
      </w:pPr>
    </w:lvl>
  </w:abstractNum>
  <w:abstractNum w:abstractNumId="4">
    <w:nsid w:val="1E637AC5"/>
    <w:multiLevelType w:val="hybridMultilevel"/>
    <w:tmpl w:val="37AAC596"/>
    <w:lvl w:ilvl="0" w:tplc="0409000F">
      <w:start w:val="1"/>
      <w:numFmt w:val="decimal"/>
      <w:lvlText w:val="%1."/>
      <w:lvlJc w:val="left"/>
      <w:pPr>
        <w:ind w:left="1571" w:hanging="360"/>
      </w:pPr>
    </w:lvl>
    <w:lvl w:ilvl="1" w:tplc="04090019" w:tentative="1">
      <w:start w:val="1"/>
      <w:numFmt w:val="lowerLetter"/>
      <w:lvlText w:val="%2."/>
      <w:lvlJc w:val="left"/>
      <w:pPr>
        <w:ind w:left="3671" w:hanging="360"/>
      </w:pPr>
    </w:lvl>
    <w:lvl w:ilvl="2" w:tplc="0409001B" w:tentative="1">
      <w:start w:val="1"/>
      <w:numFmt w:val="lowerRoman"/>
      <w:lvlText w:val="%3."/>
      <w:lvlJc w:val="right"/>
      <w:pPr>
        <w:ind w:left="4391" w:hanging="180"/>
      </w:pPr>
    </w:lvl>
    <w:lvl w:ilvl="3" w:tplc="0409000F" w:tentative="1">
      <w:start w:val="1"/>
      <w:numFmt w:val="decimal"/>
      <w:lvlText w:val="%4."/>
      <w:lvlJc w:val="left"/>
      <w:pPr>
        <w:ind w:left="5111" w:hanging="360"/>
      </w:pPr>
    </w:lvl>
    <w:lvl w:ilvl="4" w:tplc="04090019" w:tentative="1">
      <w:start w:val="1"/>
      <w:numFmt w:val="lowerLetter"/>
      <w:lvlText w:val="%5."/>
      <w:lvlJc w:val="left"/>
      <w:pPr>
        <w:ind w:left="5831" w:hanging="360"/>
      </w:pPr>
    </w:lvl>
    <w:lvl w:ilvl="5" w:tplc="0409001B" w:tentative="1">
      <w:start w:val="1"/>
      <w:numFmt w:val="lowerRoman"/>
      <w:lvlText w:val="%6."/>
      <w:lvlJc w:val="right"/>
      <w:pPr>
        <w:ind w:left="6551" w:hanging="180"/>
      </w:pPr>
    </w:lvl>
    <w:lvl w:ilvl="6" w:tplc="0409000F" w:tentative="1">
      <w:start w:val="1"/>
      <w:numFmt w:val="decimal"/>
      <w:lvlText w:val="%7."/>
      <w:lvlJc w:val="left"/>
      <w:pPr>
        <w:ind w:left="7271" w:hanging="360"/>
      </w:pPr>
    </w:lvl>
    <w:lvl w:ilvl="7" w:tplc="04090019" w:tentative="1">
      <w:start w:val="1"/>
      <w:numFmt w:val="lowerLetter"/>
      <w:lvlText w:val="%8."/>
      <w:lvlJc w:val="left"/>
      <w:pPr>
        <w:ind w:left="7991" w:hanging="360"/>
      </w:pPr>
    </w:lvl>
    <w:lvl w:ilvl="8" w:tplc="0409001B" w:tentative="1">
      <w:start w:val="1"/>
      <w:numFmt w:val="lowerRoman"/>
      <w:lvlText w:val="%9."/>
      <w:lvlJc w:val="right"/>
      <w:pPr>
        <w:ind w:left="8711" w:hanging="180"/>
      </w:pPr>
    </w:lvl>
  </w:abstractNum>
  <w:abstractNum w:abstractNumId="5">
    <w:nsid w:val="39041A10"/>
    <w:multiLevelType w:val="hybridMultilevel"/>
    <w:tmpl w:val="ECF4D256"/>
    <w:lvl w:ilvl="0" w:tplc="08224170">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3A1203A7"/>
    <w:multiLevelType w:val="hybridMultilevel"/>
    <w:tmpl w:val="4D02B1F4"/>
    <w:lvl w:ilvl="0" w:tplc="0409000F">
      <w:start w:val="1"/>
      <w:numFmt w:val="decimal"/>
      <w:lvlText w:val="%1."/>
      <w:lvlJc w:val="left"/>
      <w:pPr>
        <w:ind w:left="2951" w:hanging="360"/>
      </w:pPr>
    </w:lvl>
    <w:lvl w:ilvl="1" w:tplc="04090019" w:tentative="1">
      <w:start w:val="1"/>
      <w:numFmt w:val="lowerLetter"/>
      <w:lvlText w:val="%2."/>
      <w:lvlJc w:val="left"/>
      <w:pPr>
        <w:ind w:left="3671" w:hanging="360"/>
      </w:pPr>
    </w:lvl>
    <w:lvl w:ilvl="2" w:tplc="0409001B" w:tentative="1">
      <w:start w:val="1"/>
      <w:numFmt w:val="lowerRoman"/>
      <w:lvlText w:val="%3."/>
      <w:lvlJc w:val="right"/>
      <w:pPr>
        <w:ind w:left="4391" w:hanging="180"/>
      </w:pPr>
    </w:lvl>
    <w:lvl w:ilvl="3" w:tplc="0409000F" w:tentative="1">
      <w:start w:val="1"/>
      <w:numFmt w:val="decimal"/>
      <w:lvlText w:val="%4."/>
      <w:lvlJc w:val="left"/>
      <w:pPr>
        <w:ind w:left="5111" w:hanging="360"/>
      </w:pPr>
    </w:lvl>
    <w:lvl w:ilvl="4" w:tplc="04090019" w:tentative="1">
      <w:start w:val="1"/>
      <w:numFmt w:val="lowerLetter"/>
      <w:lvlText w:val="%5."/>
      <w:lvlJc w:val="left"/>
      <w:pPr>
        <w:ind w:left="5831" w:hanging="360"/>
      </w:pPr>
    </w:lvl>
    <w:lvl w:ilvl="5" w:tplc="0409001B" w:tentative="1">
      <w:start w:val="1"/>
      <w:numFmt w:val="lowerRoman"/>
      <w:lvlText w:val="%6."/>
      <w:lvlJc w:val="right"/>
      <w:pPr>
        <w:ind w:left="6551" w:hanging="180"/>
      </w:pPr>
    </w:lvl>
    <w:lvl w:ilvl="6" w:tplc="0409000F" w:tentative="1">
      <w:start w:val="1"/>
      <w:numFmt w:val="decimal"/>
      <w:lvlText w:val="%7."/>
      <w:lvlJc w:val="left"/>
      <w:pPr>
        <w:ind w:left="7271" w:hanging="360"/>
      </w:pPr>
    </w:lvl>
    <w:lvl w:ilvl="7" w:tplc="04090019" w:tentative="1">
      <w:start w:val="1"/>
      <w:numFmt w:val="lowerLetter"/>
      <w:lvlText w:val="%8."/>
      <w:lvlJc w:val="left"/>
      <w:pPr>
        <w:ind w:left="7991" w:hanging="360"/>
      </w:pPr>
    </w:lvl>
    <w:lvl w:ilvl="8" w:tplc="0409001B" w:tentative="1">
      <w:start w:val="1"/>
      <w:numFmt w:val="lowerRoman"/>
      <w:lvlText w:val="%9."/>
      <w:lvlJc w:val="right"/>
      <w:pPr>
        <w:ind w:left="8711" w:hanging="180"/>
      </w:pPr>
    </w:lvl>
  </w:abstractNum>
  <w:abstractNum w:abstractNumId="7">
    <w:nsid w:val="49173048"/>
    <w:multiLevelType w:val="hybridMultilevel"/>
    <w:tmpl w:val="EAF8E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BF55F4"/>
    <w:multiLevelType w:val="hybridMultilevel"/>
    <w:tmpl w:val="861C89AE"/>
    <w:lvl w:ilvl="0" w:tplc="0409000F">
      <w:start w:val="1"/>
      <w:numFmt w:val="decimal"/>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9">
    <w:nsid w:val="4C5B7C0E"/>
    <w:multiLevelType w:val="hybridMultilevel"/>
    <w:tmpl w:val="66A2C044"/>
    <w:lvl w:ilvl="0" w:tplc="0409000F">
      <w:start w:val="1"/>
      <w:numFmt w:val="decimal"/>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0">
    <w:nsid w:val="752976F3"/>
    <w:multiLevelType w:val="hybridMultilevel"/>
    <w:tmpl w:val="4D02B1F4"/>
    <w:lvl w:ilvl="0" w:tplc="0409000F">
      <w:start w:val="1"/>
      <w:numFmt w:val="decimal"/>
      <w:lvlText w:val="%1."/>
      <w:lvlJc w:val="left"/>
      <w:pPr>
        <w:ind w:left="2951" w:hanging="360"/>
      </w:pPr>
    </w:lvl>
    <w:lvl w:ilvl="1" w:tplc="04090019" w:tentative="1">
      <w:start w:val="1"/>
      <w:numFmt w:val="lowerLetter"/>
      <w:lvlText w:val="%2."/>
      <w:lvlJc w:val="left"/>
      <w:pPr>
        <w:ind w:left="3671" w:hanging="360"/>
      </w:pPr>
    </w:lvl>
    <w:lvl w:ilvl="2" w:tplc="0409001B" w:tentative="1">
      <w:start w:val="1"/>
      <w:numFmt w:val="lowerRoman"/>
      <w:lvlText w:val="%3."/>
      <w:lvlJc w:val="right"/>
      <w:pPr>
        <w:ind w:left="4391" w:hanging="180"/>
      </w:pPr>
    </w:lvl>
    <w:lvl w:ilvl="3" w:tplc="0409000F" w:tentative="1">
      <w:start w:val="1"/>
      <w:numFmt w:val="decimal"/>
      <w:lvlText w:val="%4."/>
      <w:lvlJc w:val="left"/>
      <w:pPr>
        <w:ind w:left="5111" w:hanging="360"/>
      </w:pPr>
    </w:lvl>
    <w:lvl w:ilvl="4" w:tplc="04090019" w:tentative="1">
      <w:start w:val="1"/>
      <w:numFmt w:val="lowerLetter"/>
      <w:lvlText w:val="%5."/>
      <w:lvlJc w:val="left"/>
      <w:pPr>
        <w:ind w:left="5831" w:hanging="360"/>
      </w:pPr>
    </w:lvl>
    <w:lvl w:ilvl="5" w:tplc="0409001B" w:tentative="1">
      <w:start w:val="1"/>
      <w:numFmt w:val="lowerRoman"/>
      <w:lvlText w:val="%6."/>
      <w:lvlJc w:val="right"/>
      <w:pPr>
        <w:ind w:left="6551" w:hanging="180"/>
      </w:pPr>
    </w:lvl>
    <w:lvl w:ilvl="6" w:tplc="0409000F" w:tentative="1">
      <w:start w:val="1"/>
      <w:numFmt w:val="decimal"/>
      <w:lvlText w:val="%7."/>
      <w:lvlJc w:val="left"/>
      <w:pPr>
        <w:ind w:left="7271" w:hanging="360"/>
      </w:pPr>
    </w:lvl>
    <w:lvl w:ilvl="7" w:tplc="04090019" w:tentative="1">
      <w:start w:val="1"/>
      <w:numFmt w:val="lowerLetter"/>
      <w:lvlText w:val="%8."/>
      <w:lvlJc w:val="left"/>
      <w:pPr>
        <w:ind w:left="7991" w:hanging="360"/>
      </w:pPr>
    </w:lvl>
    <w:lvl w:ilvl="8" w:tplc="0409001B" w:tentative="1">
      <w:start w:val="1"/>
      <w:numFmt w:val="lowerRoman"/>
      <w:lvlText w:val="%9."/>
      <w:lvlJc w:val="right"/>
      <w:pPr>
        <w:ind w:left="8711" w:hanging="180"/>
      </w:pPr>
    </w:lvl>
  </w:abstractNum>
  <w:num w:numId="1">
    <w:abstractNumId w:val="7"/>
  </w:num>
  <w:num w:numId="2">
    <w:abstractNumId w:val="0"/>
  </w:num>
  <w:num w:numId="3">
    <w:abstractNumId w:val="8"/>
  </w:num>
  <w:num w:numId="4">
    <w:abstractNumId w:val="9"/>
  </w:num>
  <w:num w:numId="5">
    <w:abstractNumId w:val="5"/>
  </w:num>
  <w:num w:numId="6">
    <w:abstractNumId w:val="1"/>
  </w:num>
  <w:num w:numId="7">
    <w:abstractNumId w:val="10"/>
  </w:num>
  <w:num w:numId="8">
    <w:abstractNumId w:val="2"/>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A2E"/>
    <w:rsid w:val="00027CD6"/>
    <w:rsid w:val="00063DEB"/>
    <w:rsid w:val="00081248"/>
    <w:rsid w:val="000A5BF2"/>
    <w:rsid w:val="000C30DD"/>
    <w:rsid w:val="001158CB"/>
    <w:rsid w:val="00117C99"/>
    <w:rsid w:val="001414CB"/>
    <w:rsid w:val="00145779"/>
    <w:rsid w:val="00167866"/>
    <w:rsid w:val="00192380"/>
    <w:rsid w:val="0019359B"/>
    <w:rsid w:val="00196D54"/>
    <w:rsid w:val="001F477D"/>
    <w:rsid w:val="00211927"/>
    <w:rsid w:val="00212AD2"/>
    <w:rsid w:val="0021455D"/>
    <w:rsid w:val="00236381"/>
    <w:rsid w:val="00246465"/>
    <w:rsid w:val="002632A5"/>
    <w:rsid w:val="00271A51"/>
    <w:rsid w:val="002A7B50"/>
    <w:rsid w:val="002B4839"/>
    <w:rsid w:val="002C35BA"/>
    <w:rsid w:val="002E552E"/>
    <w:rsid w:val="00316FCB"/>
    <w:rsid w:val="00367537"/>
    <w:rsid w:val="00370EA7"/>
    <w:rsid w:val="003719DC"/>
    <w:rsid w:val="00397BC4"/>
    <w:rsid w:val="003B4D63"/>
    <w:rsid w:val="003C6F33"/>
    <w:rsid w:val="003D3AAC"/>
    <w:rsid w:val="003D7CA6"/>
    <w:rsid w:val="003F3AB5"/>
    <w:rsid w:val="003F6345"/>
    <w:rsid w:val="00433F94"/>
    <w:rsid w:val="004511FD"/>
    <w:rsid w:val="004559F8"/>
    <w:rsid w:val="0047440F"/>
    <w:rsid w:val="00474764"/>
    <w:rsid w:val="00484D52"/>
    <w:rsid w:val="004A5B44"/>
    <w:rsid w:val="004D777D"/>
    <w:rsid w:val="004F64A5"/>
    <w:rsid w:val="004F75ED"/>
    <w:rsid w:val="00505154"/>
    <w:rsid w:val="00525764"/>
    <w:rsid w:val="00533352"/>
    <w:rsid w:val="00547DA8"/>
    <w:rsid w:val="00556E47"/>
    <w:rsid w:val="00560A9D"/>
    <w:rsid w:val="00560E79"/>
    <w:rsid w:val="005746BA"/>
    <w:rsid w:val="00596217"/>
    <w:rsid w:val="005B4898"/>
    <w:rsid w:val="005C198F"/>
    <w:rsid w:val="005C5392"/>
    <w:rsid w:val="005C587F"/>
    <w:rsid w:val="005D57D4"/>
    <w:rsid w:val="005E2233"/>
    <w:rsid w:val="005E6468"/>
    <w:rsid w:val="00674BE2"/>
    <w:rsid w:val="006A1573"/>
    <w:rsid w:val="006D341B"/>
    <w:rsid w:val="006E121D"/>
    <w:rsid w:val="00703CA1"/>
    <w:rsid w:val="007358C6"/>
    <w:rsid w:val="007364AC"/>
    <w:rsid w:val="00747E80"/>
    <w:rsid w:val="0077333F"/>
    <w:rsid w:val="00776C5A"/>
    <w:rsid w:val="00791125"/>
    <w:rsid w:val="00803177"/>
    <w:rsid w:val="00807EF5"/>
    <w:rsid w:val="00810915"/>
    <w:rsid w:val="00812092"/>
    <w:rsid w:val="0081355F"/>
    <w:rsid w:val="00832CE7"/>
    <w:rsid w:val="008463FB"/>
    <w:rsid w:val="00850554"/>
    <w:rsid w:val="00864F92"/>
    <w:rsid w:val="008D5335"/>
    <w:rsid w:val="008E5CA2"/>
    <w:rsid w:val="008E5D1E"/>
    <w:rsid w:val="0090065F"/>
    <w:rsid w:val="00932A75"/>
    <w:rsid w:val="00935866"/>
    <w:rsid w:val="00947D77"/>
    <w:rsid w:val="00950EEB"/>
    <w:rsid w:val="00983EB0"/>
    <w:rsid w:val="00991395"/>
    <w:rsid w:val="009B5314"/>
    <w:rsid w:val="00A26496"/>
    <w:rsid w:val="00A42CB9"/>
    <w:rsid w:val="00A61653"/>
    <w:rsid w:val="00A7123A"/>
    <w:rsid w:val="00A8051C"/>
    <w:rsid w:val="00A95427"/>
    <w:rsid w:val="00AB51B6"/>
    <w:rsid w:val="00AC4F34"/>
    <w:rsid w:val="00AF64F8"/>
    <w:rsid w:val="00B114F0"/>
    <w:rsid w:val="00B16CD5"/>
    <w:rsid w:val="00B315E9"/>
    <w:rsid w:val="00B56753"/>
    <w:rsid w:val="00B63E29"/>
    <w:rsid w:val="00B713AD"/>
    <w:rsid w:val="00BF0720"/>
    <w:rsid w:val="00BF3864"/>
    <w:rsid w:val="00C11A2E"/>
    <w:rsid w:val="00C475A9"/>
    <w:rsid w:val="00C74FFF"/>
    <w:rsid w:val="00C76BC6"/>
    <w:rsid w:val="00CA003D"/>
    <w:rsid w:val="00CC6A0F"/>
    <w:rsid w:val="00CC6A29"/>
    <w:rsid w:val="00CE0448"/>
    <w:rsid w:val="00CE2B1A"/>
    <w:rsid w:val="00D10D00"/>
    <w:rsid w:val="00D10FBA"/>
    <w:rsid w:val="00D1449C"/>
    <w:rsid w:val="00D21355"/>
    <w:rsid w:val="00D56B91"/>
    <w:rsid w:val="00D61110"/>
    <w:rsid w:val="00D72F62"/>
    <w:rsid w:val="00DE000B"/>
    <w:rsid w:val="00DE4FD5"/>
    <w:rsid w:val="00DF3710"/>
    <w:rsid w:val="00E22A30"/>
    <w:rsid w:val="00E232EE"/>
    <w:rsid w:val="00E31FFC"/>
    <w:rsid w:val="00E41003"/>
    <w:rsid w:val="00EA6087"/>
    <w:rsid w:val="00F17F43"/>
    <w:rsid w:val="00F739AD"/>
    <w:rsid w:val="00F7553D"/>
    <w:rsid w:val="00FB3445"/>
    <w:rsid w:val="00FB7091"/>
    <w:rsid w:val="00FD13D5"/>
    <w:rsid w:val="00FD2B3B"/>
    <w:rsid w:val="00FE1E91"/>
    <w:rsid w:val="00FF487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2F267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4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46BA"/>
    <w:pPr>
      <w:ind w:left="720"/>
      <w:contextualSpacing/>
    </w:pPr>
  </w:style>
  <w:style w:type="paragraph" w:styleId="a5">
    <w:name w:val="footnote text"/>
    <w:basedOn w:val="a"/>
    <w:link w:val="a6"/>
    <w:uiPriority w:val="99"/>
    <w:unhideWhenUsed/>
    <w:rsid w:val="004F64A5"/>
  </w:style>
  <w:style w:type="character" w:customStyle="1" w:styleId="a6">
    <w:name w:val="Текст сноски Знак"/>
    <w:basedOn w:val="a0"/>
    <w:link w:val="a5"/>
    <w:uiPriority w:val="99"/>
    <w:rsid w:val="004F64A5"/>
  </w:style>
  <w:style w:type="character" w:styleId="a7">
    <w:name w:val="footnote reference"/>
    <w:basedOn w:val="a0"/>
    <w:uiPriority w:val="99"/>
    <w:unhideWhenUsed/>
    <w:rsid w:val="004F64A5"/>
    <w:rPr>
      <w:vertAlign w:val="superscript"/>
    </w:rPr>
  </w:style>
  <w:style w:type="paragraph" w:styleId="a8">
    <w:name w:val="Balloon Text"/>
    <w:basedOn w:val="a"/>
    <w:link w:val="a9"/>
    <w:uiPriority w:val="99"/>
    <w:semiHidden/>
    <w:unhideWhenUsed/>
    <w:rsid w:val="00803177"/>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803177"/>
    <w:rPr>
      <w:rFonts w:ascii="Lucida Grande CY" w:hAnsi="Lucida Grande CY" w:cs="Lucida Grande CY"/>
      <w:sz w:val="18"/>
      <w:szCs w:val="18"/>
    </w:rPr>
  </w:style>
  <w:style w:type="paragraph" w:styleId="aa">
    <w:name w:val="caption"/>
    <w:basedOn w:val="a"/>
    <w:next w:val="a"/>
    <w:uiPriority w:val="35"/>
    <w:unhideWhenUsed/>
    <w:qFormat/>
    <w:rsid w:val="00433F94"/>
    <w:pPr>
      <w:spacing w:after="200"/>
    </w:pPr>
    <w:rPr>
      <w:b/>
      <w:bCs/>
      <w:color w:val="4F81BD" w:themeColor="accent1"/>
      <w:sz w:val="18"/>
      <w:szCs w:val="18"/>
    </w:rPr>
  </w:style>
  <w:style w:type="character" w:styleId="ab">
    <w:name w:val="Hyperlink"/>
    <w:basedOn w:val="a0"/>
    <w:uiPriority w:val="99"/>
    <w:unhideWhenUsed/>
    <w:rsid w:val="00703CA1"/>
    <w:rPr>
      <w:color w:val="0000FF" w:themeColor="hyperlink"/>
      <w:u w:val="single"/>
    </w:rPr>
  </w:style>
  <w:style w:type="character" w:customStyle="1" w:styleId="hps">
    <w:name w:val="hps"/>
    <w:basedOn w:val="a0"/>
    <w:uiPriority w:val="99"/>
    <w:rsid w:val="0090065F"/>
    <w:rPr>
      <w:rFonts w:cs="Times New Roman"/>
    </w:rPr>
  </w:style>
  <w:style w:type="character" w:customStyle="1" w:styleId="hpsalt-edited">
    <w:name w:val="hps alt-edited"/>
    <w:basedOn w:val="a0"/>
    <w:rsid w:val="0090065F"/>
  </w:style>
  <w:style w:type="character" w:styleId="ac">
    <w:name w:val="FollowedHyperlink"/>
    <w:basedOn w:val="a0"/>
    <w:uiPriority w:val="99"/>
    <w:semiHidden/>
    <w:unhideWhenUsed/>
    <w:rsid w:val="00E232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4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46BA"/>
    <w:pPr>
      <w:ind w:left="720"/>
      <w:contextualSpacing/>
    </w:pPr>
  </w:style>
  <w:style w:type="paragraph" w:styleId="a5">
    <w:name w:val="footnote text"/>
    <w:basedOn w:val="a"/>
    <w:link w:val="a6"/>
    <w:uiPriority w:val="99"/>
    <w:unhideWhenUsed/>
    <w:rsid w:val="004F64A5"/>
  </w:style>
  <w:style w:type="character" w:customStyle="1" w:styleId="a6">
    <w:name w:val="Текст сноски Знак"/>
    <w:basedOn w:val="a0"/>
    <w:link w:val="a5"/>
    <w:uiPriority w:val="99"/>
    <w:rsid w:val="004F64A5"/>
  </w:style>
  <w:style w:type="character" w:styleId="a7">
    <w:name w:val="footnote reference"/>
    <w:basedOn w:val="a0"/>
    <w:uiPriority w:val="99"/>
    <w:unhideWhenUsed/>
    <w:rsid w:val="004F64A5"/>
    <w:rPr>
      <w:vertAlign w:val="superscript"/>
    </w:rPr>
  </w:style>
  <w:style w:type="paragraph" w:styleId="a8">
    <w:name w:val="Balloon Text"/>
    <w:basedOn w:val="a"/>
    <w:link w:val="a9"/>
    <w:uiPriority w:val="99"/>
    <w:semiHidden/>
    <w:unhideWhenUsed/>
    <w:rsid w:val="00803177"/>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803177"/>
    <w:rPr>
      <w:rFonts w:ascii="Lucida Grande CY" w:hAnsi="Lucida Grande CY" w:cs="Lucida Grande CY"/>
      <w:sz w:val="18"/>
      <w:szCs w:val="18"/>
    </w:rPr>
  </w:style>
  <w:style w:type="paragraph" w:styleId="aa">
    <w:name w:val="caption"/>
    <w:basedOn w:val="a"/>
    <w:next w:val="a"/>
    <w:uiPriority w:val="35"/>
    <w:unhideWhenUsed/>
    <w:qFormat/>
    <w:rsid w:val="00433F94"/>
    <w:pPr>
      <w:spacing w:after="200"/>
    </w:pPr>
    <w:rPr>
      <w:b/>
      <w:bCs/>
      <w:color w:val="4F81BD" w:themeColor="accent1"/>
      <w:sz w:val="18"/>
      <w:szCs w:val="18"/>
    </w:rPr>
  </w:style>
  <w:style w:type="character" w:styleId="ab">
    <w:name w:val="Hyperlink"/>
    <w:basedOn w:val="a0"/>
    <w:uiPriority w:val="99"/>
    <w:unhideWhenUsed/>
    <w:rsid w:val="00703CA1"/>
    <w:rPr>
      <w:color w:val="0000FF" w:themeColor="hyperlink"/>
      <w:u w:val="single"/>
    </w:rPr>
  </w:style>
  <w:style w:type="character" w:customStyle="1" w:styleId="hps">
    <w:name w:val="hps"/>
    <w:basedOn w:val="a0"/>
    <w:uiPriority w:val="99"/>
    <w:rsid w:val="0090065F"/>
    <w:rPr>
      <w:rFonts w:cs="Times New Roman"/>
    </w:rPr>
  </w:style>
  <w:style w:type="character" w:customStyle="1" w:styleId="hpsalt-edited">
    <w:name w:val="hps alt-edited"/>
    <w:basedOn w:val="a0"/>
    <w:rsid w:val="0090065F"/>
  </w:style>
  <w:style w:type="character" w:styleId="ac">
    <w:name w:val="FollowedHyperlink"/>
    <w:basedOn w:val="a0"/>
    <w:uiPriority w:val="99"/>
    <w:semiHidden/>
    <w:unhideWhenUsed/>
    <w:rsid w:val="00E232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5876">
      <w:bodyDiv w:val="1"/>
      <w:marLeft w:val="0"/>
      <w:marRight w:val="0"/>
      <w:marTop w:val="0"/>
      <w:marBottom w:val="0"/>
      <w:divBdr>
        <w:top w:val="none" w:sz="0" w:space="0" w:color="auto"/>
        <w:left w:val="none" w:sz="0" w:space="0" w:color="auto"/>
        <w:bottom w:val="none" w:sz="0" w:space="0" w:color="auto"/>
        <w:right w:val="none" w:sz="0" w:space="0" w:color="auto"/>
      </w:divBdr>
    </w:div>
    <w:div w:id="550923224">
      <w:bodyDiv w:val="1"/>
      <w:marLeft w:val="0"/>
      <w:marRight w:val="0"/>
      <w:marTop w:val="0"/>
      <w:marBottom w:val="0"/>
      <w:divBdr>
        <w:top w:val="none" w:sz="0" w:space="0" w:color="auto"/>
        <w:left w:val="none" w:sz="0" w:space="0" w:color="auto"/>
        <w:bottom w:val="none" w:sz="0" w:space="0" w:color="auto"/>
        <w:right w:val="none" w:sz="0" w:space="0" w:color="auto"/>
      </w:divBdr>
    </w:div>
    <w:div w:id="726880131">
      <w:bodyDiv w:val="1"/>
      <w:marLeft w:val="0"/>
      <w:marRight w:val="0"/>
      <w:marTop w:val="0"/>
      <w:marBottom w:val="0"/>
      <w:divBdr>
        <w:top w:val="none" w:sz="0" w:space="0" w:color="auto"/>
        <w:left w:val="none" w:sz="0" w:space="0" w:color="auto"/>
        <w:bottom w:val="none" w:sz="0" w:space="0" w:color="auto"/>
        <w:right w:val="none" w:sz="0" w:space="0" w:color="auto"/>
      </w:divBdr>
    </w:div>
    <w:div w:id="1257247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ibrary.ru/contents.asp?issueid=1327754&amp;selid=22135530" TargetMode="External"/><Relationship Id="rId18" Type="http://schemas.openxmlformats.org/officeDocument/2006/relationships/hyperlink" Target="http://elibrary.ru/contents.asp?issueid=1258094&amp;selid=2140231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library.ru/contents.asp?issueid=1269491" TargetMode="External"/><Relationship Id="rId7" Type="http://schemas.openxmlformats.org/officeDocument/2006/relationships/footnotes" Target="footnotes.xml"/><Relationship Id="rId12" Type="http://schemas.openxmlformats.org/officeDocument/2006/relationships/hyperlink" Target="http://www.kommersant.ru/doc/2659741" TargetMode="External"/><Relationship Id="rId17" Type="http://schemas.openxmlformats.org/officeDocument/2006/relationships/hyperlink" Target="http://elibrary.ru/contents.asp?issueid=1344282&amp;selid=22411936" TargetMode="External"/><Relationship Id="rId25" Type="http://schemas.openxmlformats.org/officeDocument/2006/relationships/hyperlink" Target="http://elibrary.ru/contents.asp?issueid=1348158&amp;selid=22505706" TargetMode="External"/><Relationship Id="rId2" Type="http://schemas.openxmlformats.org/officeDocument/2006/relationships/numbering" Target="numbering.xml"/><Relationship Id="rId16" Type="http://schemas.openxmlformats.org/officeDocument/2006/relationships/hyperlink" Target="http://elibrary.ru/contents.asp?issueid=1362463&amp;selid=22843498" TargetMode="External"/><Relationship Id="rId20" Type="http://schemas.openxmlformats.org/officeDocument/2006/relationships/hyperlink" Target="http://elibrary.ru/contents.asp?issueid=1277984&amp;selid=217104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ibrary.ru/contents.asp?issueid=1279449&amp;selid=21736610" TargetMode="External"/><Relationship Id="rId24" Type="http://schemas.openxmlformats.org/officeDocument/2006/relationships/hyperlink" Target="http://elibrary.ru/contents.asp?issueid=1350630&amp;selid=22561347" TargetMode="External"/><Relationship Id="rId5" Type="http://schemas.openxmlformats.org/officeDocument/2006/relationships/settings" Target="settings.xml"/><Relationship Id="rId15" Type="http://schemas.openxmlformats.org/officeDocument/2006/relationships/hyperlink" Target="http://elibrary.ru/contents.asp?issueid=936682&amp;selid=16362551" TargetMode="External"/><Relationship Id="rId23" Type="http://schemas.openxmlformats.org/officeDocument/2006/relationships/hyperlink" Target="http://elibrary.ru/contents.asp?issueid=1374082&amp;selid=23066996" TargetMode="External"/><Relationship Id="rId10" Type="http://schemas.openxmlformats.org/officeDocument/2006/relationships/hyperlink" Target="http://www.sabretravelnetwork.ru/home/" TargetMode="External"/><Relationship Id="rId19" Type="http://schemas.openxmlformats.org/officeDocument/2006/relationships/hyperlink" Target="http://elibrary.ru/contents.asp?issueid=1375889&amp;selid=23103785" TargetMode="External"/><Relationship Id="rId4" Type="http://schemas.microsoft.com/office/2007/relationships/stylesWithEffects" Target="stylesWithEffects.xml"/><Relationship Id="rId9" Type="http://schemas.openxmlformats.org/officeDocument/2006/relationships/hyperlink" Target="http://www.amadeus.ru/" TargetMode="External"/><Relationship Id="rId14" Type="http://schemas.openxmlformats.org/officeDocument/2006/relationships/hyperlink" Target="http://elibrary.ru/contents.asp?issueid=1374082&amp;selid=23066996" TargetMode="External"/><Relationship Id="rId22" Type="http://schemas.openxmlformats.org/officeDocument/2006/relationships/hyperlink" Target="http://elibrary.ru/contents.asp?issueid=1269491&amp;selid=21580576"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torus.ru/news/sectornews/new/29929.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3ADCB-CAE6-4676-A528-C3F52CC1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16</Pages>
  <Words>6251</Words>
  <Characters>35633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din-mak@yandex.ru</Company>
  <LinksUpToDate>false</LinksUpToDate>
  <CharactersWithSpaces>41801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Makeeva</dc:creator>
  <cp:lastModifiedBy>VIP</cp:lastModifiedBy>
  <cp:revision>10</cp:revision>
  <dcterms:created xsi:type="dcterms:W3CDTF">2015-06-06T09:32:00Z</dcterms:created>
  <dcterms:modified xsi:type="dcterms:W3CDTF">2015-06-06T14:14:00Z</dcterms:modified>
</cp:coreProperties>
</file>