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83" w:rsidRDefault="004F6B83" w:rsidP="00D77921">
      <w:pPr>
        <w:jc w:val="right"/>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Pr="004F6B83">
        <w:rPr>
          <w:rFonts w:ascii="Times New Roman" w:hAnsi="Times New Roman" w:cs="Times New Roman"/>
          <w:sz w:val="28"/>
          <w:szCs w:val="28"/>
          <w:lang w:val="ru-RU"/>
        </w:rPr>
        <w:t>Пермякова</w:t>
      </w:r>
      <w:proofErr w:type="spellEnd"/>
      <w:r w:rsidRPr="004F6B83">
        <w:rPr>
          <w:rFonts w:ascii="Times New Roman" w:hAnsi="Times New Roman" w:cs="Times New Roman"/>
          <w:sz w:val="28"/>
          <w:szCs w:val="28"/>
          <w:lang w:val="ru-RU"/>
        </w:rPr>
        <w:t xml:space="preserve"> Светлана </w:t>
      </w:r>
      <w:r>
        <w:rPr>
          <w:rFonts w:ascii="Times New Roman" w:hAnsi="Times New Roman" w:cs="Times New Roman"/>
          <w:sz w:val="28"/>
          <w:szCs w:val="28"/>
          <w:lang w:val="ru-RU"/>
        </w:rPr>
        <w:t>Петровна</w:t>
      </w:r>
    </w:p>
    <w:p w:rsidR="004F6B83" w:rsidRPr="004F6B83" w:rsidRDefault="004F6B83" w:rsidP="00D77921">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Финансово-Технологическая Академия</w:t>
      </w:r>
    </w:p>
    <w:p w:rsidR="004F6B83" w:rsidRPr="004F6B83" w:rsidRDefault="004F6B83" w:rsidP="00D77921">
      <w:pPr>
        <w:jc w:val="righ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г. Королев МО</w:t>
      </w:r>
    </w:p>
    <w:p w:rsidR="003240C5" w:rsidRPr="003240C5" w:rsidRDefault="00150E37" w:rsidP="003240C5">
      <w:pPr>
        <w:jc w:val="center"/>
        <w:rPr>
          <w:rFonts w:ascii="Times New Roman" w:hAnsi="Times New Roman" w:cs="Times New Roman"/>
          <w:b/>
          <w:sz w:val="28"/>
          <w:szCs w:val="28"/>
          <w:lang w:val="ru-RU"/>
        </w:rPr>
      </w:pPr>
      <w:r w:rsidRPr="004F6B83">
        <w:rPr>
          <w:rFonts w:ascii="Times New Roman" w:hAnsi="Times New Roman" w:cs="Times New Roman"/>
          <w:b/>
          <w:sz w:val="28"/>
          <w:szCs w:val="28"/>
          <w:lang w:val="ru-RU"/>
        </w:rPr>
        <w:t>Использование деловых игр в</w:t>
      </w:r>
      <w:r w:rsidR="004F6B83" w:rsidRPr="004F6B83">
        <w:rPr>
          <w:rFonts w:ascii="Times New Roman" w:hAnsi="Times New Roman" w:cs="Times New Roman"/>
          <w:b/>
          <w:sz w:val="28"/>
          <w:szCs w:val="28"/>
          <w:lang w:val="ru-RU"/>
        </w:rPr>
        <w:t xml:space="preserve"> обучении студентов</w:t>
      </w:r>
      <w:r w:rsidRPr="004F6B83">
        <w:rPr>
          <w:rFonts w:ascii="Times New Roman" w:hAnsi="Times New Roman" w:cs="Times New Roman"/>
          <w:b/>
          <w:sz w:val="28"/>
          <w:szCs w:val="28"/>
          <w:lang w:val="ru-RU"/>
        </w:rPr>
        <w:t xml:space="preserve"> иностранному языку</w:t>
      </w:r>
    </w:p>
    <w:p w:rsidR="00150E37" w:rsidRPr="004F6B83" w:rsidRDefault="00150E37"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В связи с </w:t>
      </w:r>
      <w:r w:rsidR="00D30E8E">
        <w:rPr>
          <w:rFonts w:ascii="Times New Roman" w:hAnsi="Times New Roman" w:cs="Times New Roman"/>
          <w:sz w:val="28"/>
          <w:szCs w:val="28"/>
          <w:lang w:val="ru-RU"/>
        </w:rPr>
        <w:t>ростом экономики и интеграции</w:t>
      </w:r>
      <w:r w:rsidRPr="004F6B83">
        <w:rPr>
          <w:rFonts w:ascii="Times New Roman" w:hAnsi="Times New Roman" w:cs="Times New Roman"/>
          <w:sz w:val="28"/>
          <w:szCs w:val="28"/>
          <w:lang w:val="ru-RU"/>
        </w:rPr>
        <w:t xml:space="preserve"> с зарубежными странами возникает все большая потребность в специалистах, владеющих иностранным языком. Как организовать процесс обучения, который бы мотивировал студентов? Хор</w:t>
      </w:r>
      <w:r w:rsidR="00036834">
        <w:rPr>
          <w:rFonts w:ascii="Times New Roman" w:hAnsi="Times New Roman" w:cs="Times New Roman"/>
          <w:sz w:val="28"/>
          <w:szCs w:val="28"/>
          <w:lang w:val="ru-RU"/>
        </w:rPr>
        <w:t>ошо известно, что чем выше</w:t>
      </w:r>
      <w:r w:rsidRPr="004F6B83">
        <w:rPr>
          <w:rFonts w:ascii="Times New Roman" w:hAnsi="Times New Roman" w:cs="Times New Roman"/>
          <w:sz w:val="28"/>
          <w:szCs w:val="28"/>
          <w:lang w:val="ru-RU"/>
        </w:rPr>
        <w:t xml:space="preserve"> мотивация учения, тем больше</w:t>
      </w:r>
      <w:r w:rsidR="00036834">
        <w:rPr>
          <w:rFonts w:ascii="Times New Roman" w:hAnsi="Times New Roman" w:cs="Times New Roman"/>
          <w:sz w:val="28"/>
          <w:szCs w:val="28"/>
          <w:lang w:val="ru-RU"/>
        </w:rPr>
        <w:t>го успеха добьются студенты в изучении иностранного языка.</w:t>
      </w:r>
    </w:p>
    <w:p w:rsidR="00C15D70" w:rsidRPr="004F6B83" w:rsidRDefault="00C15D70"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Применяя разные методы обучения, я пришла к выводу, что правильно организованная деловая игра лучше всего мотивирует речевую деятельность студентов. В игре воссоздаются сцены из профессиональной </w:t>
      </w:r>
      <w:r w:rsidR="00482B62" w:rsidRPr="004F6B83">
        <w:rPr>
          <w:rFonts w:ascii="Times New Roman" w:hAnsi="Times New Roman" w:cs="Times New Roman"/>
          <w:sz w:val="28"/>
          <w:szCs w:val="28"/>
          <w:lang w:val="ru-RU"/>
        </w:rPr>
        <w:t>деятельности, участвуя в которых студенты совместно решают учебные задачи. В данном случае процесс обучения максимально приближен к реальной практической деятельности. Это достигается благодаря использованию в деловых играх моделей реальных социально-экономических отношений. В ходе игры студенты, получая роли, учатся высказывать свое мнение от имени действующего лица, что создает условия равенства собеседников. Во время игры студенты овладевают такими элементами общения как умение отвечать на телефонные звонки, начать беседу, поддержать ее, прервать собеседника, согласить</w:t>
      </w:r>
      <w:r w:rsidR="003C6B7D" w:rsidRPr="004F6B83">
        <w:rPr>
          <w:rFonts w:ascii="Times New Roman" w:hAnsi="Times New Roman" w:cs="Times New Roman"/>
          <w:sz w:val="28"/>
          <w:szCs w:val="28"/>
          <w:lang w:val="ru-RU"/>
        </w:rPr>
        <w:t>с</w:t>
      </w:r>
      <w:r w:rsidR="00482B62" w:rsidRPr="004F6B83">
        <w:rPr>
          <w:rFonts w:ascii="Times New Roman" w:hAnsi="Times New Roman" w:cs="Times New Roman"/>
          <w:sz w:val="28"/>
          <w:szCs w:val="28"/>
          <w:lang w:val="ru-RU"/>
        </w:rPr>
        <w:t>я с мнением собеседника или опровергнуть его</w:t>
      </w:r>
      <w:r w:rsidR="003240C5">
        <w:rPr>
          <w:rFonts w:ascii="Times New Roman" w:hAnsi="Times New Roman" w:cs="Times New Roman"/>
          <w:sz w:val="28"/>
          <w:szCs w:val="28"/>
          <w:lang w:val="ru-RU"/>
        </w:rPr>
        <w:t>, аргументируя свой ответ.</w:t>
      </w:r>
      <w:r w:rsidR="003C6B7D" w:rsidRPr="004F6B83">
        <w:rPr>
          <w:rFonts w:ascii="Times New Roman" w:hAnsi="Times New Roman" w:cs="Times New Roman"/>
          <w:sz w:val="28"/>
          <w:szCs w:val="28"/>
          <w:lang w:val="ru-RU"/>
        </w:rPr>
        <w:t xml:space="preserve"> Игра предоставляет уникальную возможность приобрести профессиональный опыт в применении различных стратегий для решения поставленных задач на иностранном языке.</w:t>
      </w:r>
      <w:r w:rsidR="00EB3B6C">
        <w:rPr>
          <w:rFonts w:ascii="Times New Roman" w:hAnsi="Times New Roman" w:cs="Times New Roman"/>
          <w:sz w:val="28"/>
          <w:szCs w:val="28"/>
          <w:lang w:val="ru-RU"/>
        </w:rPr>
        <w:t xml:space="preserve"> </w:t>
      </w:r>
    </w:p>
    <w:p w:rsidR="003C6B7D" w:rsidRPr="004F6B83" w:rsidRDefault="003C6B7D"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Как правило, деловые игры нужно проводить после изучения определенной темы, когда у студентов уже сформировались навыки и умения в употреблении изученных грамматических структур и лексических единиц, необходимых в игре, так как деловые игры важны для получения </w:t>
      </w:r>
      <w:r w:rsidR="00950818" w:rsidRPr="004F6B83">
        <w:rPr>
          <w:rFonts w:ascii="Times New Roman" w:hAnsi="Times New Roman" w:cs="Times New Roman"/>
          <w:sz w:val="28"/>
          <w:szCs w:val="28"/>
          <w:lang w:val="ru-RU"/>
        </w:rPr>
        <w:t>целостного опыта выполнения будущей профессиональной деятельности. Кроме того, это важно для получения опыта социальных отношений и формирования профессионального творческого мышления.</w:t>
      </w:r>
    </w:p>
    <w:p w:rsidR="00950818" w:rsidRPr="004F6B83" w:rsidRDefault="00950818"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Большая работа необходима для п</w:t>
      </w:r>
      <w:r w:rsidR="0019065F" w:rsidRPr="004F6B83">
        <w:rPr>
          <w:rFonts w:ascii="Times New Roman" w:hAnsi="Times New Roman" w:cs="Times New Roman"/>
          <w:sz w:val="28"/>
          <w:szCs w:val="28"/>
          <w:lang w:val="ru-RU"/>
        </w:rPr>
        <w:t>одготовки  к деловой игре. Н</w:t>
      </w:r>
      <w:r w:rsidRPr="004F6B83">
        <w:rPr>
          <w:rFonts w:ascii="Times New Roman" w:hAnsi="Times New Roman" w:cs="Times New Roman"/>
          <w:sz w:val="28"/>
          <w:szCs w:val="28"/>
          <w:lang w:val="ru-RU"/>
        </w:rPr>
        <w:t xml:space="preserve">апример, следует предварительно </w:t>
      </w:r>
      <w:r w:rsidR="0019065F" w:rsidRPr="004F6B83">
        <w:rPr>
          <w:rFonts w:ascii="Times New Roman" w:hAnsi="Times New Roman" w:cs="Times New Roman"/>
          <w:sz w:val="28"/>
          <w:szCs w:val="28"/>
          <w:lang w:val="ru-RU"/>
        </w:rPr>
        <w:t>учить студентов вести дискуссии, анализировать ситуации, разыгрывать роли и т.д., так как в ходе игры могут часто возникать нестандартные ситуации.</w:t>
      </w:r>
    </w:p>
    <w:p w:rsidR="0019065F" w:rsidRPr="004F6B83" w:rsidRDefault="0019065F"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Деловые игры, связанные с будущей профессиональной деятельностью, лучше проводить на втором и на третьем курсе, так как студенты к этому </w:t>
      </w:r>
      <w:r w:rsidRPr="004F6B83">
        <w:rPr>
          <w:rFonts w:ascii="Times New Roman" w:hAnsi="Times New Roman" w:cs="Times New Roman"/>
          <w:sz w:val="28"/>
          <w:szCs w:val="28"/>
          <w:lang w:val="ru-RU"/>
        </w:rPr>
        <w:lastRenderedPageBreak/>
        <w:t>времени уже приобретают  некоторый необходимый запас знаний, что поможет им правильно решать задачи и соответственно аргументировать ответы. Кроме того, проблема деловой игры должна отображать один из ключевых моментов будущей профессиональной деятельности студентов, связанных с необходимостью приобретения навыков и умений, опыта их использования и формирования профессиональной компетенции.</w:t>
      </w:r>
    </w:p>
    <w:p w:rsidR="0019065F" w:rsidRPr="004F6B83" w:rsidRDefault="008E1337" w:rsidP="00D77921">
      <w:pPr>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выделить </w:t>
      </w:r>
      <w:r w:rsidR="0019065F" w:rsidRPr="004F6B83">
        <w:rPr>
          <w:rFonts w:ascii="Times New Roman" w:hAnsi="Times New Roman" w:cs="Times New Roman"/>
          <w:sz w:val="28"/>
          <w:szCs w:val="28"/>
          <w:lang w:val="ru-RU"/>
        </w:rPr>
        <w:t>следующие этапы</w:t>
      </w:r>
      <w:r>
        <w:rPr>
          <w:rFonts w:ascii="Times New Roman" w:hAnsi="Times New Roman" w:cs="Times New Roman"/>
          <w:sz w:val="28"/>
          <w:szCs w:val="28"/>
          <w:lang w:val="ru-RU"/>
        </w:rPr>
        <w:t xml:space="preserve"> для подготовки деловой игры:</w:t>
      </w:r>
    </w:p>
    <w:p w:rsidR="00036834" w:rsidRDefault="00036834" w:rsidP="00036834">
      <w:pPr>
        <w:spacing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8E1337" w:rsidRPr="008E1337">
        <w:rPr>
          <w:rFonts w:ascii="Times New Roman" w:hAnsi="Times New Roman" w:cs="Times New Roman"/>
          <w:sz w:val="28"/>
          <w:szCs w:val="28"/>
          <w:lang w:val="ru-RU"/>
        </w:rPr>
        <w:t>Тема, содержание и учебная цель игры.</w:t>
      </w:r>
    </w:p>
    <w:p w:rsidR="003F5B9D" w:rsidRPr="008E1337" w:rsidRDefault="00D77921" w:rsidP="00036834">
      <w:pPr>
        <w:spacing w:line="240" w:lineRule="auto"/>
        <w:ind w:firstLine="708"/>
        <w:contextualSpacing/>
        <w:jc w:val="both"/>
        <w:rPr>
          <w:rFonts w:ascii="Times New Roman" w:hAnsi="Times New Roman" w:cs="Times New Roman"/>
          <w:sz w:val="28"/>
          <w:szCs w:val="28"/>
          <w:lang w:val="ru-RU"/>
        </w:rPr>
      </w:pPr>
      <w:r w:rsidRPr="008E1337">
        <w:rPr>
          <w:rFonts w:ascii="Times New Roman" w:hAnsi="Times New Roman" w:cs="Times New Roman"/>
          <w:sz w:val="28"/>
          <w:szCs w:val="28"/>
          <w:lang w:val="ru-RU"/>
        </w:rPr>
        <w:t>2.</w:t>
      </w:r>
      <w:r w:rsidR="00036834">
        <w:rPr>
          <w:rFonts w:ascii="Times New Roman" w:hAnsi="Times New Roman" w:cs="Times New Roman"/>
          <w:sz w:val="28"/>
          <w:szCs w:val="28"/>
          <w:lang w:val="ru-RU"/>
        </w:rPr>
        <w:t>Проблемная ситуация</w:t>
      </w:r>
      <w:r w:rsidR="003F5B9D" w:rsidRPr="008E1337">
        <w:rPr>
          <w:rFonts w:ascii="Times New Roman" w:hAnsi="Times New Roman" w:cs="Times New Roman"/>
          <w:sz w:val="28"/>
          <w:szCs w:val="28"/>
          <w:lang w:val="ru-RU"/>
        </w:rPr>
        <w:t>.</w:t>
      </w:r>
    </w:p>
    <w:p w:rsidR="003F5B9D" w:rsidRPr="004F6B83" w:rsidRDefault="00D77921" w:rsidP="00036834">
      <w:pPr>
        <w:spacing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36834">
        <w:rPr>
          <w:rFonts w:ascii="Times New Roman" w:hAnsi="Times New Roman" w:cs="Times New Roman"/>
          <w:sz w:val="28"/>
          <w:szCs w:val="28"/>
          <w:lang w:val="ru-RU"/>
        </w:rPr>
        <w:t>П</w:t>
      </w:r>
      <w:r w:rsidR="003F5B9D" w:rsidRPr="004F6B83">
        <w:rPr>
          <w:rFonts w:ascii="Times New Roman" w:hAnsi="Times New Roman" w:cs="Times New Roman"/>
          <w:sz w:val="28"/>
          <w:szCs w:val="28"/>
          <w:lang w:val="ru-RU"/>
        </w:rPr>
        <w:t>равил</w:t>
      </w:r>
      <w:r w:rsidR="00036834">
        <w:rPr>
          <w:rFonts w:ascii="Times New Roman" w:hAnsi="Times New Roman" w:cs="Times New Roman"/>
          <w:sz w:val="28"/>
          <w:szCs w:val="28"/>
          <w:lang w:val="ru-RU"/>
        </w:rPr>
        <w:t>а</w:t>
      </w:r>
      <w:r w:rsidR="003F5B9D" w:rsidRPr="004F6B83">
        <w:rPr>
          <w:rFonts w:ascii="Times New Roman" w:hAnsi="Times New Roman" w:cs="Times New Roman"/>
          <w:sz w:val="28"/>
          <w:szCs w:val="28"/>
          <w:lang w:val="ru-RU"/>
        </w:rPr>
        <w:t xml:space="preserve"> деловой игры.</w:t>
      </w:r>
    </w:p>
    <w:p w:rsidR="003F5B9D" w:rsidRPr="004F6B83" w:rsidRDefault="00D77921" w:rsidP="00036834">
      <w:pPr>
        <w:spacing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3F5B9D" w:rsidRPr="004F6B83">
        <w:rPr>
          <w:rFonts w:ascii="Times New Roman" w:hAnsi="Times New Roman" w:cs="Times New Roman"/>
          <w:sz w:val="28"/>
          <w:szCs w:val="28"/>
          <w:lang w:val="ru-RU"/>
        </w:rPr>
        <w:t>Распределение ролей.</w:t>
      </w:r>
    </w:p>
    <w:p w:rsidR="003F5B9D" w:rsidRPr="004F6B83" w:rsidRDefault="00D77921" w:rsidP="00036834">
      <w:pPr>
        <w:spacing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036834">
        <w:rPr>
          <w:rFonts w:ascii="Times New Roman" w:hAnsi="Times New Roman" w:cs="Times New Roman"/>
          <w:sz w:val="28"/>
          <w:szCs w:val="28"/>
          <w:lang w:val="ru-RU"/>
        </w:rPr>
        <w:t>Критерии</w:t>
      </w:r>
      <w:r w:rsidR="003F5B9D" w:rsidRPr="004F6B83">
        <w:rPr>
          <w:rFonts w:ascii="Times New Roman" w:hAnsi="Times New Roman" w:cs="Times New Roman"/>
          <w:sz w:val="28"/>
          <w:szCs w:val="28"/>
          <w:lang w:val="ru-RU"/>
        </w:rPr>
        <w:t xml:space="preserve"> оценок результатов игры.</w:t>
      </w:r>
    </w:p>
    <w:p w:rsidR="003F5B9D" w:rsidRPr="004F6B83" w:rsidRDefault="003F5B9D" w:rsidP="00D77921">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 xml:space="preserve">При подготовке сценария игры каждый фрагмент игры разрабатывается </w:t>
      </w:r>
      <w:r w:rsidR="00036834">
        <w:rPr>
          <w:rFonts w:ascii="Times New Roman" w:hAnsi="Times New Roman" w:cs="Times New Roman"/>
          <w:sz w:val="28"/>
          <w:szCs w:val="28"/>
          <w:lang w:val="ru-RU"/>
        </w:rPr>
        <w:t>по эпизодам: определяется</w:t>
      </w:r>
      <w:r w:rsidRPr="004F6B83">
        <w:rPr>
          <w:rFonts w:ascii="Times New Roman" w:hAnsi="Times New Roman" w:cs="Times New Roman"/>
          <w:sz w:val="28"/>
          <w:szCs w:val="28"/>
          <w:lang w:val="ru-RU"/>
        </w:rPr>
        <w:t xml:space="preserve"> цель, время, необходимое для выполнения конкретных заданий и нормы поведения участников. На заключительном этапе нужно обязательно провести разбор деловой игры, проанализировать качество профессиональной иноязычной речевой деятельности.</w:t>
      </w:r>
    </w:p>
    <w:p w:rsidR="00D2120F" w:rsidRPr="004F6B83" w:rsidRDefault="003F5B9D" w:rsidP="00D2120F">
      <w:pPr>
        <w:ind w:firstLine="709"/>
        <w:contextualSpacing/>
        <w:jc w:val="both"/>
        <w:rPr>
          <w:rFonts w:ascii="Times New Roman" w:hAnsi="Times New Roman" w:cs="Times New Roman"/>
          <w:sz w:val="28"/>
          <w:szCs w:val="28"/>
          <w:lang w:val="ru-RU"/>
        </w:rPr>
      </w:pPr>
      <w:r w:rsidRPr="004F6B83">
        <w:rPr>
          <w:rFonts w:ascii="Times New Roman" w:hAnsi="Times New Roman" w:cs="Times New Roman"/>
          <w:sz w:val="28"/>
          <w:szCs w:val="28"/>
          <w:lang w:val="ru-RU"/>
        </w:rPr>
        <w:t>В заключение хочется отметить, что деловая игра обладает большими возможностями для дальнейшего совершенствования учебного процесса по английскому языку путем формирования и активизации у студентов умений творческой, мыслительной, познавательной и коммуникативной деятельности.</w:t>
      </w:r>
      <w:r w:rsidR="000F56A8">
        <w:rPr>
          <w:rFonts w:ascii="Times New Roman" w:hAnsi="Times New Roman" w:cs="Times New Roman"/>
          <w:sz w:val="28"/>
          <w:szCs w:val="28"/>
          <w:lang w:val="ru-RU"/>
        </w:rPr>
        <w:t xml:space="preserve"> Образовательная функция деловой игры очень важна, поскольку деловая игра позволяет смоделировать более адекватные по сравнению с традиционным обучени</w:t>
      </w:r>
      <w:r w:rsidR="00D2120F">
        <w:rPr>
          <w:rFonts w:ascii="Times New Roman" w:hAnsi="Times New Roman" w:cs="Times New Roman"/>
          <w:sz w:val="28"/>
          <w:szCs w:val="28"/>
          <w:lang w:val="ru-RU"/>
        </w:rPr>
        <w:t>ем условия формирования личности специалиста.</w:t>
      </w:r>
    </w:p>
    <w:p w:rsidR="00D2120F" w:rsidRDefault="00D2120F" w:rsidP="00D2120F">
      <w:pPr>
        <w:jc w:val="both"/>
        <w:rPr>
          <w:rFonts w:ascii="Times New Roman" w:hAnsi="Times New Roman" w:cs="Times New Roman"/>
          <w:sz w:val="28"/>
          <w:szCs w:val="28"/>
          <w:lang w:val="ru-RU"/>
        </w:rPr>
      </w:pPr>
      <w:r>
        <w:rPr>
          <w:rFonts w:ascii="Times New Roman" w:hAnsi="Times New Roman" w:cs="Times New Roman"/>
          <w:sz w:val="28"/>
          <w:szCs w:val="28"/>
          <w:lang w:val="ru-RU"/>
        </w:rPr>
        <w:t>Список литературы:</w:t>
      </w:r>
    </w:p>
    <w:p w:rsidR="00D2120F" w:rsidRPr="00EB3B6C" w:rsidRDefault="00EB3B6C" w:rsidP="00D2120F">
      <w:pPr>
        <w:spacing w:before="100" w:beforeAutospacing="1" w:after="100" w:afterAutospacing="1" w:line="240" w:lineRule="auto"/>
        <w:rPr>
          <w:rFonts w:ascii="Times New Roman" w:eastAsia="Times New Roman" w:hAnsi="Times New Roman" w:cs="Times New Roman"/>
          <w:sz w:val="28"/>
          <w:szCs w:val="28"/>
          <w:lang w:val="ru-RU" w:eastAsia="ru-RU"/>
        </w:rPr>
      </w:pPr>
      <w:r w:rsidRPr="00EB3B6C">
        <w:rPr>
          <w:rFonts w:ascii="Times New Roman" w:eastAsia="Times New Roman" w:hAnsi="Times New Roman" w:cs="Times New Roman"/>
          <w:sz w:val="28"/>
          <w:szCs w:val="28"/>
          <w:lang w:val="ru-RU" w:eastAsia="ru-RU"/>
        </w:rPr>
        <w:t>1.</w:t>
      </w:r>
      <w:r w:rsidR="000C3B7C">
        <w:rPr>
          <w:rFonts w:ascii="Times New Roman" w:eastAsia="Times New Roman" w:hAnsi="Times New Roman" w:cs="Times New Roman"/>
          <w:sz w:val="28"/>
          <w:szCs w:val="28"/>
          <w:lang w:val="ru-RU" w:eastAsia="ru-RU"/>
        </w:rPr>
        <w:t>Айламазьян А.М. »</w:t>
      </w:r>
      <w:r w:rsidR="00D2120F" w:rsidRPr="00EB3B6C">
        <w:rPr>
          <w:rFonts w:ascii="Times New Roman" w:eastAsia="Times New Roman" w:hAnsi="Times New Roman" w:cs="Times New Roman"/>
          <w:sz w:val="28"/>
          <w:szCs w:val="28"/>
          <w:lang w:val="ru-RU" w:eastAsia="ru-RU"/>
        </w:rPr>
        <w:t>Актуальные методы восп</w:t>
      </w:r>
      <w:r w:rsidR="000C3B7C">
        <w:rPr>
          <w:rFonts w:ascii="Times New Roman" w:eastAsia="Times New Roman" w:hAnsi="Times New Roman" w:cs="Times New Roman"/>
          <w:sz w:val="28"/>
          <w:szCs w:val="28"/>
          <w:lang w:val="ru-RU" w:eastAsia="ru-RU"/>
        </w:rPr>
        <w:t>итания и обучения: деловая игра»</w:t>
      </w:r>
      <w:r w:rsidR="00D2120F" w:rsidRPr="00EB3B6C">
        <w:rPr>
          <w:rFonts w:ascii="Times New Roman" w:eastAsia="Times New Roman" w:hAnsi="Times New Roman" w:cs="Times New Roman"/>
          <w:sz w:val="28"/>
          <w:szCs w:val="28"/>
          <w:lang w:val="ru-RU" w:eastAsia="ru-RU"/>
        </w:rPr>
        <w:t xml:space="preserve">, </w:t>
      </w:r>
      <w:proofErr w:type="spellStart"/>
      <w:r w:rsidR="00D2120F" w:rsidRPr="00EB3B6C">
        <w:rPr>
          <w:rFonts w:ascii="Times New Roman" w:eastAsia="Times New Roman" w:hAnsi="Times New Roman" w:cs="Times New Roman"/>
          <w:sz w:val="28"/>
          <w:szCs w:val="28"/>
          <w:lang w:val="ru-RU" w:eastAsia="ru-RU"/>
        </w:rPr>
        <w:t>уч</w:t>
      </w:r>
      <w:proofErr w:type="spellEnd"/>
      <w:r w:rsidR="00D2120F" w:rsidRPr="00EB3B6C">
        <w:rPr>
          <w:rFonts w:ascii="Times New Roman" w:eastAsia="Times New Roman" w:hAnsi="Times New Roman" w:cs="Times New Roman"/>
          <w:sz w:val="28"/>
          <w:szCs w:val="28"/>
          <w:lang w:val="ru-RU" w:eastAsia="ru-RU"/>
        </w:rPr>
        <w:t xml:space="preserve">. </w:t>
      </w:r>
      <w:proofErr w:type="spellStart"/>
      <w:r w:rsidR="00D2120F" w:rsidRPr="00EB3B6C">
        <w:rPr>
          <w:rFonts w:ascii="Times New Roman" w:eastAsia="Times New Roman" w:hAnsi="Times New Roman" w:cs="Times New Roman"/>
          <w:sz w:val="28"/>
          <w:szCs w:val="28"/>
          <w:lang w:val="ru-RU" w:eastAsia="ru-RU"/>
        </w:rPr>
        <w:t>пособ</w:t>
      </w:r>
      <w:proofErr w:type="spellEnd"/>
      <w:r w:rsidR="00D2120F" w:rsidRPr="00EB3B6C">
        <w:rPr>
          <w:rFonts w:ascii="Times New Roman" w:eastAsia="Times New Roman" w:hAnsi="Times New Roman" w:cs="Times New Roman"/>
          <w:sz w:val="28"/>
          <w:szCs w:val="28"/>
          <w:lang w:val="ru-RU" w:eastAsia="ru-RU"/>
        </w:rPr>
        <w:t>. д. студ., МГУ-89.</w:t>
      </w:r>
    </w:p>
    <w:p w:rsidR="00D2120F" w:rsidRPr="00EB3B6C" w:rsidRDefault="00EB3B6C" w:rsidP="00D2120F">
      <w:pPr>
        <w:spacing w:before="100" w:beforeAutospacing="1" w:after="100" w:afterAutospacing="1" w:line="240" w:lineRule="auto"/>
        <w:rPr>
          <w:rFonts w:ascii="Times New Roman" w:eastAsia="Times New Roman" w:hAnsi="Times New Roman" w:cs="Times New Roman"/>
          <w:sz w:val="28"/>
          <w:szCs w:val="28"/>
          <w:lang w:val="ru-RU" w:eastAsia="ru-RU"/>
        </w:rPr>
      </w:pPr>
      <w:r w:rsidRPr="00EB3B6C">
        <w:rPr>
          <w:rFonts w:ascii="Times New Roman" w:eastAsia="Times New Roman" w:hAnsi="Times New Roman" w:cs="Times New Roman"/>
          <w:sz w:val="28"/>
          <w:szCs w:val="28"/>
          <w:lang w:val="ru-RU" w:eastAsia="ru-RU"/>
        </w:rPr>
        <w:t>2.</w:t>
      </w:r>
      <w:r w:rsidR="00D2120F" w:rsidRPr="00EB3B6C">
        <w:rPr>
          <w:rFonts w:ascii="Times New Roman" w:eastAsia="Times New Roman" w:hAnsi="Times New Roman" w:cs="Times New Roman"/>
          <w:sz w:val="28"/>
          <w:szCs w:val="28"/>
          <w:lang w:val="ru-RU" w:eastAsia="ru-RU"/>
        </w:rPr>
        <w:t xml:space="preserve">Атаманова Р.И., Толстой Л.Н. </w:t>
      </w:r>
      <w:r w:rsidR="000C3B7C">
        <w:rPr>
          <w:rFonts w:ascii="Times New Roman" w:eastAsia="Times New Roman" w:hAnsi="Times New Roman" w:cs="Times New Roman"/>
          <w:sz w:val="28"/>
          <w:szCs w:val="28"/>
          <w:lang w:val="ru-RU" w:eastAsia="ru-RU"/>
        </w:rPr>
        <w:t>«</w:t>
      </w:r>
      <w:r w:rsidR="00D2120F" w:rsidRPr="00EB3B6C">
        <w:rPr>
          <w:rFonts w:ascii="Times New Roman" w:eastAsia="Times New Roman" w:hAnsi="Times New Roman" w:cs="Times New Roman"/>
          <w:sz w:val="28"/>
          <w:szCs w:val="28"/>
          <w:lang w:val="ru-RU" w:eastAsia="ru-RU"/>
        </w:rPr>
        <w:t>Деловая игра: сущность, методика конструирования и проведения</w:t>
      </w:r>
      <w:r w:rsidR="000C3B7C">
        <w:rPr>
          <w:rFonts w:ascii="Times New Roman" w:eastAsia="Times New Roman" w:hAnsi="Times New Roman" w:cs="Times New Roman"/>
          <w:sz w:val="28"/>
          <w:szCs w:val="28"/>
          <w:lang w:val="ru-RU" w:eastAsia="ru-RU"/>
        </w:rPr>
        <w:t>» учеб</w:t>
      </w:r>
      <w:proofErr w:type="gramStart"/>
      <w:r w:rsidR="000C3B7C">
        <w:rPr>
          <w:rFonts w:ascii="Times New Roman" w:eastAsia="Times New Roman" w:hAnsi="Times New Roman" w:cs="Times New Roman"/>
          <w:sz w:val="28"/>
          <w:szCs w:val="28"/>
          <w:lang w:val="ru-RU" w:eastAsia="ru-RU"/>
        </w:rPr>
        <w:t>.п</w:t>
      </w:r>
      <w:proofErr w:type="gramEnd"/>
      <w:r w:rsidR="000C3B7C">
        <w:rPr>
          <w:rFonts w:ascii="Times New Roman" w:eastAsia="Times New Roman" w:hAnsi="Times New Roman" w:cs="Times New Roman"/>
          <w:sz w:val="28"/>
          <w:szCs w:val="28"/>
          <w:lang w:val="ru-RU" w:eastAsia="ru-RU"/>
        </w:rPr>
        <w:t>особ.М.:Высш.шк.2004</w:t>
      </w:r>
    </w:p>
    <w:p w:rsidR="00150E37" w:rsidRPr="00EB3B6C" w:rsidRDefault="00EB3B6C" w:rsidP="00EB3B6C">
      <w:pPr>
        <w:spacing w:before="100" w:beforeAutospacing="1" w:after="100" w:afterAutospacing="1" w:line="240" w:lineRule="auto"/>
        <w:rPr>
          <w:rFonts w:ascii="Times New Roman" w:eastAsia="Times New Roman" w:hAnsi="Times New Roman" w:cs="Times New Roman"/>
          <w:sz w:val="28"/>
          <w:szCs w:val="28"/>
          <w:lang w:val="ru-RU" w:eastAsia="ru-RU"/>
        </w:rPr>
      </w:pPr>
      <w:r w:rsidRPr="00EB3B6C">
        <w:rPr>
          <w:rFonts w:ascii="Times New Roman" w:eastAsia="Times New Roman" w:hAnsi="Times New Roman" w:cs="Times New Roman"/>
          <w:sz w:val="28"/>
          <w:szCs w:val="28"/>
          <w:lang w:val="ru-RU" w:eastAsia="ru-RU"/>
        </w:rPr>
        <w:t>3.</w:t>
      </w:r>
      <w:r w:rsidR="00D2120F" w:rsidRPr="00EB3B6C">
        <w:rPr>
          <w:rFonts w:ascii="Times New Roman" w:eastAsia="Times New Roman" w:hAnsi="Times New Roman" w:cs="Times New Roman"/>
          <w:sz w:val="28"/>
          <w:szCs w:val="28"/>
          <w:lang w:val="ru-RU" w:eastAsia="ru-RU"/>
        </w:rPr>
        <w:t>Вербитский А.А., Борисова Н.В. "Методологические рекомендации по</w:t>
      </w:r>
      <w:r w:rsidRPr="00EB3B6C">
        <w:rPr>
          <w:rFonts w:ascii="Times New Roman" w:eastAsia="Times New Roman" w:hAnsi="Times New Roman" w:cs="Times New Roman"/>
          <w:sz w:val="28"/>
          <w:szCs w:val="28"/>
          <w:lang w:val="ru-RU" w:eastAsia="ru-RU"/>
        </w:rPr>
        <w:t xml:space="preserve"> проведению деловых игр", М,90</w:t>
      </w:r>
    </w:p>
    <w:p w:rsidR="00A46A53" w:rsidRDefault="00A46A53" w:rsidP="000C3B7C">
      <w:pPr>
        <w:spacing w:line="360" w:lineRule="auto"/>
        <w:ind w:right="1134"/>
        <w:jc w:val="both"/>
        <w:rPr>
          <w:rFonts w:ascii="Times New Roman" w:hAnsi="Times New Roman" w:cs="Times New Roman"/>
          <w:sz w:val="28"/>
          <w:szCs w:val="28"/>
          <w:lang w:val="ru-RU"/>
        </w:rPr>
      </w:pPr>
    </w:p>
    <w:p w:rsidR="008F7451" w:rsidRDefault="008F7451" w:rsidP="0083765A">
      <w:pPr>
        <w:spacing w:line="360" w:lineRule="auto"/>
        <w:ind w:right="1134"/>
        <w:jc w:val="center"/>
        <w:rPr>
          <w:rFonts w:ascii="Times New Roman" w:hAnsi="Times New Roman" w:cs="Times New Roman"/>
          <w:b/>
          <w:sz w:val="28"/>
          <w:szCs w:val="28"/>
          <w:lang w:val="ru-RU"/>
        </w:rPr>
      </w:pPr>
    </w:p>
    <w:p w:rsidR="008F7451" w:rsidRDefault="008F7451" w:rsidP="0083765A">
      <w:pPr>
        <w:spacing w:line="360" w:lineRule="auto"/>
        <w:ind w:right="1134"/>
        <w:jc w:val="center"/>
        <w:rPr>
          <w:rFonts w:ascii="Times New Roman" w:hAnsi="Times New Roman" w:cs="Times New Roman"/>
          <w:b/>
          <w:sz w:val="28"/>
          <w:szCs w:val="28"/>
          <w:lang w:val="ru-RU"/>
        </w:rPr>
      </w:pPr>
    </w:p>
    <w:p w:rsidR="008F7451" w:rsidRDefault="008F7451" w:rsidP="0083765A">
      <w:pPr>
        <w:spacing w:line="360" w:lineRule="auto"/>
        <w:ind w:right="1134"/>
        <w:jc w:val="center"/>
        <w:rPr>
          <w:rFonts w:ascii="Times New Roman" w:hAnsi="Times New Roman" w:cs="Times New Roman"/>
          <w:b/>
          <w:sz w:val="28"/>
          <w:szCs w:val="28"/>
          <w:lang w:val="ru-RU"/>
        </w:rPr>
      </w:pPr>
    </w:p>
    <w:p w:rsidR="0083765A" w:rsidRDefault="0083765A" w:rsidP="0083765A">
      <w:pPr>
        <w:spacing w:line="360" w:lineRule="auto"/>
        <w:ind w:right="1134"/>
        <w:jc w:val="center"/>
        <w:rPr>
          <w:rFonts w:ascii="Times New Roman" w:hAnsi="Times New Roman" w:cs="Times New Roman"/>
          <w:sz w:val="28"/>
          <w:szCs w:val="28"/>
          <w:lang w:val="ru-RU"/>
        </w:rPr>
      </w:pPr>
      <w:r w:rsidRPr="0083765A">
        <w:rPr>
          <w:rFonts w:ascii="Times New Roman" w:hAnsi="Times New Roman" w:cs="Times New Roman"/>
          <w:b/>
          <w:sz w:val="28"/>
          <w:szCs w:val="28"/>
          <w:lang w:val="ru-RU"/>
        </w:rPr>
        <w:lastRenderedPageBreak/>
        <w:t>Регистрационная карта участника</w:t>
      </w: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1"/>
        <w:gridCol w:w="4908"/>
      </w:tblGrid>
      <w:tr w:rsidR="0083765A" w:rsidTr="0083765A">
        <w:trPr>
          <w:trHeight w:val="356"/>
        </w:trPr>
        <w:tc>
          <w:tcPr>
            <w:tcW w:w="4551" w:type="dxa"/>
          </w:tcPr>
          <w:p w:rsidR="0083765A" w:rsidRDefault="0083765A"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Фамилия, Имя, Отчество</w:t>
            </w:r>
            <w:r w:rsidR="004E1745">
              <w:rPr>
                <w:rFonts w:ascii="Times New Roman" w:hAnsi="Times New Roman" w:cs="Times New Roman"/>
                <w:sz w:val="28"/>
                <w:szCs w:val="28"/>
                <w:lang w:val="ru-RU"/>
              </w:rPr>
              <w:t xml:space="preserve"> автора</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Пермякова</w:t>
            </w:r>
            <w:proofErr w:type="spellEnd"/>
            <w:r>
              <w:rPr>
                <w:rFonts w:ascii="Times New Roman" w:hAnsi="Times New Roman" w:cs="Times New Roman"/>
                <w:sz w:val="28"/>
                <w:szCs w:val="28"/>
                <w:lang w:val="ru-RU"/>
              </w:rPr>
              <w:t xml:space="preserve"> Светлана Петровна</w:t>
            </w:r>
          </w:p>
        </w:tc>
      </w:tr>
      <w:tr w:rsidR="0083765A" w:rsidTr="0083765A">
        <w:trPr>
          <w:trHeight w:val="601"/>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Количество высылаемых Вам сборников</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83765A" w:rsidRPr="003240C5" w:rsidTr="0083765A">
        <w:trPr>
          <w:trHeight w:val="647"/>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Краткое наименование Вашей организации, город</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Финансово-Технологическая Академия, г</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оролев, МО</w:t>
            </w:r>
          </w:p>
        </w:tc>
      </w:tr>
      <w:tr w:rsidR="0083765A" w:rsidRPr="003240C5" w:rsidTr="0083765A">
        <w:trPr>
          <w:trHeight w:val="614"/>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Наименование статьи</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Использование деловых игр в обучении студентов иностранному языку</w:t>
            </w:r>
          </w:p>
        </w:tc>
      </w:tr>
      <w:tr w:rsidR="0083765A" w:rsidTr="0083765A">
        <w:trPr>
          <w:trHeight w:val="495"/>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Сертификат участника</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Пермякова</w:t>
            </w:r>
            <w:proofErr w:type="spellEnd"/>
            <w:r>
              <w:rPr>
                <w:rFonts w:ascii="Times New Roman" w:hAnsi="Times New Roman" w:cs="Times New Roman"/>
                <w:sz w:val="28"/>
                <w:szCs w:val="28"/>
                <w:lang w:val="ru-RU"/>
              </w:rPr>
              <w:t xml:space="preserve"> Светлана Петровна</w:t>
            </w:r>
          </w:p>
        </w:tc>
      </w:tr>
      <w:tr w:rsidR="0083765A" w:rsidRPr="003240C5"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Почтовый адрес для отправки сборника и сертификата</w:t>
            </w:r>
          </w:p>
        </w:tc>
        <w:tc>
          <w:tcPr>
            <w:tcW w:w="4908" w:type="dxa"/>
          </w:tcPr>
          <w:p w:rsidR="0083765A" w:rsidRDefault="003364F0"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141092, Московская обл., г</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оролев, ул.Пушкинская, </w:t>
            </w:r>
            <w:r w:rsidR="00C704D8">
              <w:rPr>
                <w:rFonts w:ascii="Times New Roman" w:hAnsi="Times New Roman" w:cs="Times New Roman"/>
                <w:sz w:val="28"/>
                <w:szCs w:val="28"/>
                <w:lang w:val="ru-RU"/>
              </w:rPr>
              <w:t>д.9а, кв.66</w:t>
            </w:r>
          </w:p>
        </w:tc>
      </w:tr>
      <w:tr w:rsidR="0083765A" w:rsidTr="0083765A">
        <w:trPr>
          <w:trHeight w:val="812"/>
        </w:trPr>
        <w:tc>
          <w:tcPr>
            <w:tcW w:w="4551" w:type="dxa"/>
          </w:tcPr>
          <w:p w:rsidR="0083765A" w:rsidRPr="004E1745" w:rsidRDefault="004E1745" w:rsidP="0083765A">
            <w:pPr>
              <w:pStyle w:val="a3"/>
              <w:spacing w:line="360" w:lineRule="auto"/>
              <w:ind w:left="0" w:right="1134"/>
              <w:jc w:val="both"/>
              <w:rPr>
                <w:rFonts w:ascii="Times New Roman" w:hAnsi="Times New Roman" w:cs="Times New Roman"/>
                <w:sz w:val="28"/>
                <w:szCs w:val="28"/>
              </w:rPr>
            </w:pPr>
            <w:r>
              <w:rPr>
                <w:rFonts w:ascii="Times New Roman" w:hAnsi="Times New Roman" w:cs="Times New Roman"/>
                <w:sz w:val="28"/>
                <w:szCs w:val="28"/>
              </w:rPr>
              <w:t>e-mail</w:t>
            </w:r>
          </w:p>
        </w:tc>
        <w:tc>
          <w:tcPr>
            <w:tcW w:w="4908" w:type="dxa"/>
          </w:tcPr>
          <w:p w:rsidR="0083765A" w:rsidRPr="00C704D8" w:rsidRDefault="00C704D8" w:rsidP="0083765A">
            <w:pPr>
              <w:pStyle w:val="a3"/>
              <w:spacing w:line="360" w:lineRule="auto"/>
              <w:ind w:left="0" w:right="1134"/>
              <w:jc w:val="both"/>
              <w:rPr>
                <w:rFonts w:ascii="Times New Roman" w:hAnsi="Times New Roman" w:cs="Times New Roman"/>
                <w:sz w:val="28"/>
                <w:szCs w:val="28"/>
              </w:rPr>
            </w:pPr>
            <w:r>
              <w:rPr>
                <w:rFonts w:ascii="Times New Roman" w:hAnsi="Times New Roman" w:cs="Times New Roman"/>
                <w:sz w:val="28"/>
                <w:szCs w:val="28"/>
              </w:rPr>
              <w:t>svperm@rambler.ru</w:t>
            </w:r>
          </w:p>
        </w:tc>
      </w:tr>
      <w:tr w:rsidR="0083765A"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Телефон мобильный</w:t>
            </w:r>
          </w:p>
        </w:tc>
        <w:tc>
          <w:tcPr>
            <w:tcW w:w="4908" w:type="dxa"/>
          </w:tcPr>
          <w:p w:rsidR="0083765A" w:rsidRPr="00C704D8" w:rsidRDefault="00C704D8" w:rsidP="0083765A">
            <w:pPr>
              <w:pStyle w:val="a3"/>
              <w:spacing w:line="360" w:lineRule="auto"/>
              <w:ind w:left="0" w:right="1134"/>
              <w:jc w:val="both"/>
              <w:rPr>
                <w:rFonts w:ascii="Times New Roman" w:hAnsi="Times New Roman" w:cs="Times New Roman"/>
                <w:sz w:val="28"/>
                <w:szCs w:val="28"/>
              </w:rPr>
            </w:pPr>
            <w:r>
              <w:rPr>
                <w:rFonts w:ascii="Times New Roman" w:hAnsi="Times New Roman" w:cs="Times New Roman"/>
                <w:sz w:val="28"/>
                <w:szCs w:val="28"/>
              </w:rPr>
              <w:t>8(903)1863904</w:t>
            </w:r>
          </w:p>
        </w:tc>
      </w:tr>
      <w:tr w:rsidR="0083765A"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Телефон домашний</w:t>
            </w:r>
          </w:p>
        </w:tc>
        <w:tc>
          <w:tcPr>
            <w:tcW w:w="4908" w:type="dxa"/>
          </w:tcPr>
          <w:p w:rsidR="0083765A" w:rsidRPr="00C704D8" w:rsidRDefault="00C704D8" w:rsidP="0083765A">
            <w:pPr>
              <w:pStyle w:val="a3"/>
              <w:spacing w:line="360" w:lineRule="auto"/>
              <w:ind w:left="0" w:right="1134"/>
              <w:jc w:val="both"/>
              <w:rPr>
                <w:rFonts w:ascii="Times New Roman" w:hAnsi="Times New Roman" w:cs="Times New Roman"/>
                <w:sz w:val="28"/>
                <w:szCs w:val="28"/>
              </w:rPr>
            </w:pPr>
            <w:r>
              <w:rPr>
                <w:rFonts w:ascii="Times New Roman" w:hAnsi="Times New Roman" w:cs="Times New Roman"/>
                <w:sz w:val="28"/>
                <w:szCs w:val="28"/>
              </w:rPr>
              <w:t>8(498)300-36-05</w:t>
            </w:r>
          </w:p>
        </w:tc>
      </w:tr>
      <w:tr w:rsidR="0083765A" w:rsidTr="0083765A">
        <w:trPr>
          <w:trHeight w:val="812"/>
        </w:trPr>
        <w:tc>
          <w:tcPr>
            <w:tcW w:w="4551" w:type="dxa"/>
          </w:tcPr>
          <w:p w:rsidR="0083765A" w:rsidRPr="00C704D8"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Расчёт стоимости</w:t>
            </w:r>
            <w:r w:rsidR="00C704D8">
              <w:rPr>
                <w:rFonts w:ascii="Times New Roman" w:hAnsi="Times New Roman" w:cs="Times New Roman"/>
                <w:sz w:val="28"/>
                <w:szCs w:val="28"/>
              </w:rPr>
              <w:t>:</w:t>
            </w:r>
          </w:p>
        </w:tc>
        <w:tc>
          <w:tcPr>
            <w:tcW w:w="4908" w:type="dxa"/>
          </w:tcPr>
          <w:p w:rsidR="0083765A" w:rsidRDefault="0083765A" w:rsidP="0083765A">
            <w:pPr>
              <w:pStyle w:val="a3"/>
              <w:spacing w:line="360" w:lineRule="auto"/>
              <w:ind w:left="0" w:right="1134"/>
              <w:jc w:val="both"/>
              <w:rPr>
                <w:rFonts w:ascii="Times New Roman" w:hAnsi="Times New Roman" w:cs="Times New Roman"/>
                <w:sz w:val="28"/>
                <w:szCs w:val="28"/>
                <w:lang w:val="ru-RU"/>
              </w:rPr>
            </w:pPr>
          </w:p>
        </w:tc>
      </w:tr>
      <w:tr w:rsidR="0083765A" w:rsidTr="0083765A">
        <w:trPr>
          <w:trHeight w:val="812"/>
        </w:trPr>
        <w:tc>
          <w:tcPr>
            <w:tcW w:w="4551" w:type="dxa"/>
          </w:tcPr>
          <w:p w:rsidR="0083765A" w:rsidRDefault="004E1745" w:rsidP="004E1745">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Организационный взнос</w:t>
            </w:r>
          </w:p>
        </w:tc>
        <w:tc>
          <w:tcPr>
            <w:tcW w:w="4908" w:type="dxa"/>
          </w:tcPr>
          <w:p w:rsidR="0083765A" w:rsidRDefault="00C704D8"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350-00 руб.</w:t>
            </w:r>
          </w:p>
        </w:tc>
      </w:tr>
      <w:tr w:rsidR="0083765A"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Сертификат участника</w:t>
            </w:r>
          </w:p>
        </w:tc>
        <w:tc>
          <w:tcPr>
            <w:tcW w:w="4908" w:type="dxa"/>
          </w:tcPr>
          <w:p w:rsidR="0083765A" w:rsidRDefault="00C704D8"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250-00 руб.</w:t>
            </w:r>
          </w:p>
        </w:tc>
      </w:tr>
      <w:tr w:rsidR="0083765A"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Почтовое отправление каждого сборника </w:t>
            </w:r>
            <w:r>
              <w:rPr>
                <w:rFonts w:ascii="Times New Roman" w:hAnsi="Times New Roman" w:cs="Times New Roman"/>
                <w:sz w:val="28"/>
                <w:szCs w:val="28"/>
                <w:lang w:val="ru-RU"/>
              </w:rPr>
              <w:lastRenderedPageBreak/>
              <w:t>заказной бандеролью</w:t>
            </w:r>
          </w:p>
        </w:tc>
        <w:tc>
          <w:tcPr>
            <w:tcW w:w="4908" w:type="dxa"/>
          </w:tcPr>
          <w:p w:rsidR="00C704D8" w:rsidRDefault="00C704D8"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80-00 </w:t>
            </w:r>
            <w:proofErr w:type="spellStart"/>
            <w:r>
              <w:rPr>
                <w:rFonts w:ascii="Times New Roman" w:hAnsi="Times New Roman" w:cs="Times New Roman"/>
                <w:sz w:val="28"/>
                <w:szCs w:val="28"/>
                <w:lang w:val="ru-RU"/>
              </w:rPr>
              <w:t>руб</w:t>
            </w:r>
            <w:proofErr w:type="spellEnd"/>
          </w:p>
        </w:tc>
      </w:tr>
      <w:tr w:rsidR="0083765A" w:rsidTr="0083765A">
        <w:trPr>
          <w:trHeight w:val="812"/>
        </w:trPr>
        <w:tc>
          <w:tcPr>
            <w:tcW w:w="4551" w:type="dxa"/>
          </w:tcPr>
          <w:p w:rsidR="0083765A" w:rsidRDefault="004E1745"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Итого к оплате</w:t>
            </w:r>
          </w:p>
        </w:tc>
        <w:tc>
          <w:tcPr>
            <w:tcW w:w="4908" w:type="dxa"/>
          </w:tcPr>
          <w:p w:rsidR="0083765A" w:rsidRDefault="00C704D8" w:rsidP="0083765A">
            <w:pPr>
              <w:pStyle w:val="a3"/>
              <w:spacing w:line="360" w:lineRule="auto"/>
              <w:ind w:left="0" w:right="1134"/>
              <w:jc w:val="both"/>
              <w:rPr>
                <w:rFonts w:ascii="Times New Roman" w:hAnsi="Times New Roman" w:cs="Times New Roman"/>
                <w:sz w:val="28"/>
                <w:szCs w:val="28"/>
                <w:lang w:val="ru-RU"/>
              </w:rPr>
            </w:pPr>
            <w:r>
              <w:rPr>
                <w:rFonts w:ascii="Times New Roman" w:hAnsi="Times New Roman" w:cs="Times New Roman"/>
                <w:sz w:val="28"/>
                <w:szCs w:val="28"/>
                <w:lang w:val="ru-RU"/>
              </w:rPr>
              <w:t>680-00 руб.</w:t>
            </w:r>
          </w:p>
        </w:tc>
      </w:tr>
    </w:tbl>
    <w:p w:rsidR="0083765A" w:rsidRPr="0083765A" w:rsidRDefault="0083765A" w:rsidP="0083765A">
      <w:pPr>
        <w:pStyle w:val="a3"/>
        <w:spacing w:line="360" w:lineRule="auto"/>
        <w:ind w:right="1134"/>
        <w:jc w:val="both"/>
        <w:rPr>
          <w:rFonts w:ascii="Times New Roman" w:hAnsi="Times New Roman" w:cs="Times New Roman"/>
          <w:sz w:val="28"/>
          <w:szCs w:val="28"/>
          <w:lang w:val="ru-RU"/>
        </w:rPr>
      </w:pPr>
    </w:p>
    <w:p w:rsidR="0083765A" w:rsidRPr="0083765A" w:rsidRDefault="0083765A">
      <w:pPr>
        <w:pStyle w:val="a3"/>
        <w:spacing w:line="360" w:lineRule="auto"/>
        <w:ind w:right="1134"/>
        <w:jc w:val="both"/>
        <w:rPr>
          <w:rFonts w:ascii="Times New Roman" w:hAnsi="Times New Roman" w:cs="Times New Roman"/>
          <w:sz w:val="28"/>
          <w:szCs w:val="28"/>
          <w:lang w:val="ru-RU"/>
        </w:rPr>
      </w:pPr>
    </w:p>
    <w:sectPr w:rsidR="0083765A" w:rsidRPr="0083765A" w:rsidSect="00D779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6E59"/>
    <w:multiLevelType w:val="hybridMultilevel"/>
    <w:tmpl w:val="A3E4F830"/>
    <w:lvl w:ilvl="0" w:tplc="00EEF0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85FDA"/>
    <w:multiLevelType w:val="hybridMultilevel"/>
    <w:tmpl w:val="0FAA4090"/>
    <w:lvl w:ilvl="0" w:tplc="00EEF0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C00F5"/>
    <w:multiLevelType w:val="hybridMultilevel"/>
    <w:tmpl w:val="2670EDAE"/>
    <w:lvl w:ilvl="0" w:tplc="A738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3E54FD"/>
    <w:rsid w:val="00036834"/>
    <w:rsid w:val="000C3B7C"/>
    <w:rsid w:val="000F56A8"/>
    <w:rsid w:val="00150E37"/>
    <w:rsid w:val="0017492A"/>
    <w:rsid w:val="0019065F"/>
    <w:rsid w:val="002135BE"/>
    <w:rsid w:val="003240C5"/>
    <w:rsid w:val="003364F0"/>
    <w:rsid w:val="003C6B7D"/>
    <w:rsid w:val="003E54FD"/>
    <w:rsid w:val="003F5B9D"/>
    <w:rsid w:val="00482B62"/>
    <w:rsid w:val="004E1745"/>
    <w:rsid w:val="004F6B83"/>
    <w:rsid w:val="0060587B"/>
    <w:rsid w:val="0083765A"/>
    <w:rsid w:val="00845360"/>
    <w:rsid w:val="00892E20"/>
    <w:rsid w:val="008E1337"/>
    <w:rsid w:val="008F7451"/>
    <w:rsid w:val="00950818"/>
    <w:rsid w:val="00A46A53"/>
    <w:rsid w:val="00C15D70"/>
    <w:rsid w:val="00C704D8"/>
    <w:rsid w:val="00D2120F"/>
    <w:rsid w:val="00D30E8E"/>
    <w:rsid w:val="00D77921"/>
    <w:rsid w:val="00EB3B6C"/>
    <w:rsid w:val="00FB6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2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15</cp:revision>
  <dcterms:created xsi:type="dcterms:W3CDTF">2014-09-24T11:53:00Z</dcterms:created>
  <dcterms:modified xsi:type="dcterms:W3CDTF">2014-09-25T19:17:00Z</dcterms:modified>
</cp:coreProperties>
</file>