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6C" w:rsidRPr="00ED4878" w:rsidRDefault="00FE30D3" w:rsidP="00FE30D3">
      <w:pPr>
        <w:spacing w:after="0" w:line="240" w:lineRule="auto"/>
        <w:ind w:firstLine="709"/>
        <w:jc w:val="center"/>
        <w:rPr>
          <w:rFonts w:ascii="Times New Roman" w:hAnsi="Times New Roman" w:cs="Times New Roman"/>
          <w:b/>
          <w:sz w:val="24"/>
          <w:szCs w:val="24"/>
        </w:rPr>
      </w:pPr>
      <w:r w:rsidRPr="00F66AF9">
        <w:rPr>
          <w:rFonts w:ascii="Times New Roman" w:hAnsi="Times New Roman" w:cs="Times New Roman"/>
          <w:b/>
          <w:sz w:val="24"/>
          <w:szCs w:val="24"/>
        </w:rPr>
        <w:t>ВЗГЛЯДЫ НА РОЛЬ И ТЕХНОЛОГИЮ ОРГАНИЗАЦИИ САМОСТОЯТЕЛЬНОЙ РАБОТЫ, КАК ОДНОГО ИЗ НАПРАВЛЕНИЙ СОВЕРШЕНСТВОВАНИЯ ОБРАЗОВАТЕЛЬНОГО ПРОЦЕССА</w:t>
      </w:r>
    </w:p>
    <w:p w:rsidR="00E14838" w:rsidRPr="00A20443" w:rsidRDefault="00E14838" w:rsidP="00E14838">
      <w:pPr>
        <w:spacing w:after="120" w:line="240" w:lineRule="auto"/>
        <w:jc w:val="center"/>
        <w:textAlignment w:val="top"/>
        <w:rPr>
          <w:rFonts w:ascii="Arial" w:eastAsia="Times New Roman" w:hAnsi="Arial" w:cs="Arial"/>
          <w:b/>
          <w:color w:val="222222"/>
          <w:sz w:val="24"/>
          <w:szCs w:val="24"/>
          <w:lang w:val="en-US" w:eastAsia="ru-RU"/>
        </w:rPr>
      </w:pPr>
      <w:r w:rsidRPr="00A20443">
        <w:rPr>
          <w:rFonts w:ascii="Arial" w:eastAsia="Times New Roman" w:hAnsi="Arial" w:cs="Arial"/>
          <w:b/>
          <w:color w:val="222222"/>
          <w:sz w:val="24"/>
          <w:szCs w:val="24"/>
          <w:lang w:val="en-US" w:eastAsia="ru-RU"/>
        </w:rPr>
        <w:t xml:space="preserve">Views on the role and technology of independent </w:t>
      </w:r>
      <w:proofErr w:type="gramStart"/>
      <w:r w:rsidRPr="00A20443">
        <w:rPr>
          <w:rFonts w:ascii="Arial" w:eastAsia="Times New Roman" w:hAnsi="Arial" w:cs="Arial"/>
          <w:b/>
          <w:color w:val="222222"/>
          <w:sz w:val="24"/>
          <w:szCs w:val="24"/>
          <w:lang w:val="en-US" w:eastAsia="ru-RU"/>
        </w:rPr>
        <w:t>work  as</w:t>
      </w:r>
      <w:proofErr w:type="gramEnd"/>
      <w:r w:rsidRPr="00A20443">
        <w:rPr>
          <w:rFonts w:ascii="Arial" w:eastAsia="Times New Roman" w:hAnsi="Arial" w:cs="Arial"/>
          <w:b/>
          <w:color w:val="222222"/>
          <w:sz w:val="24"/>
          <w:szCs w:val="24"/>
          <w:lang w:val="en-US" w:eastAsia="ru-RU"/>
        </w:rPr>
        <w:t xml:space="preserve"> one of the areas of improving the educational process</w:t>
      </w:r>
    </w:p>
    <w:p w:rsidR="00F66AF9" w:rsidRPr="00E14838" w:rsidRDefault="00F66AF9" w:rsidP="00FE30D3">
      <w:pPr>
        <w:spacing w:after="0" w:line="240" w:lineRule="auto"/>
        <w:ind w:firstLine="709"/>
        <w:jc w:val="center"/>
        <w:rPr>
          <w:rFonts w:ascii="Times New Roman" w:hAnsi="Times New Roman" w:cs="Times New Roman"/>
          <w:b/>
          <w:sz w:val="24"/>
          <w:szCs w:val="24"/>
          <w:lang w:val="en-US"/>
        </w:rPr>
      </w:pPr>
    </w:p>
    <w:p w:rsidR="00FE4B00" w:rsidRPr="00FE30D3" w:rsidRDefault="00FE4B00" w:rsidP="00FE30D3">
      <w:pPr>
        <w:spacing w:after="0" w:line="240" w:lineRule="auto"/>
        <w:ind w:firstLine="709"/>
        <w:jc w:val="right"/>
        <w:rPr>
          <w:rFonts w:ascii="Times New Roman" w:hAnsi="Times New Roman" w:cs="Times New Roman"/>
          <w:b/>
          <w:sz w:val="24"/>
          <w:szCs w:val="28"/>
        </w:rPr>
      </w:pPr>
      <w:proofErr w:type="spellStart"/>
      <w:r w:rsidRPr="00FE30D3">
        <w:rPr>
          <w:rFonts w:ascii="Times New Roman" w:hAnsi="Times New Roman" w:cs="Times New Roman"/>
          <w:b/>
          <w:sz w:val="24"/>
          <w:szCs w:val="28"/>
        </w:rPr>
        <w:t>Манько</w:t>
      </w:r>
      <w:proofErr w:type="spellEnd"/>
      <w:r w:rsidRPr="00FE30D3">
        <w:rPr>
          <w:rFonts w:ascii="Times New Roman" w:hAnsi="Times New Roman" w:cs="Times New Roman"/>
          <w:b/>
          <w:sz w:val="24"/>
          <w:szCs w:val="28"/>
        </w:rPr>
        <w:t xml:space="preserve"> Н.П., Сухотерин А.И.</w:t>
      </w:r>
      <w:r w:rsidR="00FE30D3" w:rsidRPr="00FE30D3">
        <w:rPr>
          <w:rFonts w:ascii="Times New Roman" w:hAnsi="Times New Roman" w:cs="Times New Roman"/>
          <w:b/>
          <w:sz w:val="24"/>
          <w:szCs w:val="28"/>
        </w:rPr>
        <w:t>,</w:t>
      </w:r>
      <w:r w:rsidRPr="00FE30D3">
        <w:rPr>
          <w:rFonts w:ascii="Times New Roman" w:hAnsi="Times New Roman" w:cs="Times New Roman"/>
          <w:b/>
          <w:sz w:val="24"/>
          <w:szCs w:val="28"/>
        </w:rPr>
        <w:t xml:space="preserve"> </w:t>
      </w:r>
      <w:proofErr w:type="spellStart"/>
      <w:r w:rsidR="00726A95" w:rsidRPr="00FE30D3">
        <w:rPr>
          <w:rFonts w:ascii="Times New Roman" w:hAnsi="Times New Roman" w:cs="Times New Roman"/>
          <w:b/>
          <w:sz w:val="24"/>
          <w:szCs w:val="28"/>
        </w:rPr>
        <w:t>Антоненко</w:t>
      </w:r>
      <w:proofErr w:type="spellEnd"/>
      <w:r w:rsidR="00726A95" w:rsidRPr="00FE30D3">
        <w:rPr>
          <w:rFonts w:ascii="Times New Roman" w:hAnsi="Times New Roman" w:cs="Times New Roman"/>
          <w:b/>
          <w:sz w:val="24"/>
          <w:szCs w:val="28"/>
        </w:rPr>
        <w:t xml:space="preserve"> В.И.</w:t>
      </w:r>
    </w:p>
    <w:p w:rsidR="00FE30D3" w:rsidRPr="00ED4878" w:rsidRDefault="00FE30D3" w:rsidP="00FE30D3">
      <w:pPr>
        <w:spacing w:after="0" w:line="240" w:lineRule="auto"/>
        <w:jc w:val="right"/>
        <w:rPr>
          <w:rFonts w:ascii="Times New Roman" w:hAnsi="Times New Roman" w:cs="Times New Roman"/>
          <w:sz w:val="24"/>
          <w:szCs w:val="28"/>
        </w:rPr>
      </w:pPr>
      <w:r w:rsidRPr="00B47F02">
        <w:rPr>
          <w:rFonts w:ascii="Times New Roman" w:hAnsi="Times New Roman" w:cs="Times New Roman"/>
          <w:sz w:val="24"/>
          <w:szCs w:val="28"/>
        </w:rPr>
        <w:t xml:space="preserve">Финансово-технологическая академия, </w:t>
      </w:r>
      <w:proofErr w:type="gramStart"/>
      <w:r w:rsidRPr="00B47F02">
        <w:rPr>
          <w:rFonts w:ascii="Times New Roman" w:hAnsi="Times New Roman" w:cs="Times New Roman"/>
          <w:sz w:val="24"/>
          <w:szCs w:val="28"/>
        </w:rPr>
        <w:t>г</w:t>
      </w:r>
      <w:proofErr w:type="gramEnd"/>
      <w:r w:rsidRPr="00B47F02">
        <w:rPr>
          <w:rFonts w:ascii="Times New Roman" w:hAnsi="Times New Roman" w:cs="Times New Roman"/>
          <w:sz w:val="24"/>
          <w:szCs w:val="28"/>
        </w:rPr>
        <w:t>. Королев, Россия</w:t>
      </w:r>
    </w:p>
    <w:p w:rsidR="00E14838" w:rsidRPr="00ED4878" w:rsidRDefault="00E14838" w:rsidP="00726DD7">
      <w:pPr>
        <w:spacing w:after="0" w:line="240" w:lineRule="auto"/>
        <w:ind w:firstLine="709"/>
        <w:jc w:val="right"/>
        <w:rPr>
          <w:rFonts w:ascii="Times New Roman" w:hAnsi="Times New Roman" w:cs="Times New Roman"/>
          <w:b/>
          <w:sz w:val="24"/>
          <w:szCs w:val="28"/>
          <w:lang w:val="en-US"/>
        </w:rPr>
      </w:pPr>
      <w:proofErr w:type="spellStart"/>
      <w:r w:rsidRPr="00ED4878">
        <w:rPr>
          <w:rFonts w:ascii="Times New Roman" w:hAnsi="Times New Roman" w:cs="Times New Roman"/>
          <w:b/>
          <w:sz w:val="24"/>
          <w:szCs w:val="28"/>
          <w:lang w:val="en-US"/>
        </w:rPr>
        <w:t>Manko</w:t>
      </w:r>
      <w:proofErr w:type="spellEnd"/>
      <w:r w:rsidRPr="00ED4878">
        <w:rPr>
          <w:rFonts w:ascii="Times New Roman" w:hAnsi="Times New Roman" w:cs="Times New Roman"/>
          <w:b/>
          <w:sz w:val="24"/>
          <w:szCs w:val="28"/>
          <w:lang w:val="en-US"/>
        </w:rPr>
        <w:t xml:space="preserve"> N.P., </w:t>
      </w:r>
      <w:proofErr w:type="spellStart"/>
      <w:r w:rsidRPr="00ED4878">
        <w:rPr>
          <w:rFonts w:ascii="Times New Roman" w:hAnsi="Times New Roman" w:cs="Times New Roman"/>
          <w:b/>
          <w:sz w:val="24"/>
          <w:szCs w:val="28"/>
          <w:lang w:val="en-US"/>
        </w:rPr>
        <w:t>Sukhoterin</w:t>
      </w:r>
      <w:proofErr w:type="spellEnd"/>
      <w:r w:rsidRPr="00ED4878">
        <w:rPr>
          <w:rFonts w:ascii="Times New Roman" w:hAnsi="Times New Roman" w:cs="Times New Roman"/>
          <w:b/>
          <w:sz w:val="24"/>
          <w:szCs w:val="28"/>
          <w:lang w:val="en-US"/>
        </w:rPr>
        <w:t xml:space="preserve"> A.I., </w:t>
      </w:r>
      <w:proofErr w:type="spellStart"/>
      <w:r w:rsidRPr="00ED4878">
        <w:rPr>
          <w:rFonts w:ascii="Times New Roman" w:hAnsi="Times New Roman" w:cs="Times New Roman"/>
          <w:b/>
          <w:sz w:val="24"/>
          <w:szCs w:val="28"/>
          <w:lang w:val="en-US"/>
        </w:rPr>
        <w:t>Antonenko</w:t>
      </w:r>
      <w:proofErr w:type="spellEnd"/>
      <w:r w:rsidRPr="00ED4878">
        <w:rPr>
          <w:rFonts w:ascii="Times New Roman" w:hAnsi="Times New Roman" w:cs="Times New Roman"/>
          <w:b/>
          <w:sz w:val="24"/>
          <w:szCs w:val="28"/>
          <w:lang w:val="en-US"/>
        </w:rPr>
        <w:t xml:space="preserve"> V.I.</w:t>
      </w:r>
    </w:p>
    <w:p w:rsidR="00E14838" w:rsidRPr="00ED4878" w:rsidRDefault="00E14838" w:rsidP="00726DD7">
      <w:pPr>
        <w:spacing w:after="0" w:line="240" w:lineRule="auto"/>
        <w:ind w:firstLine="709"/>
        <w:jc w:val="right"/>
        <w:rPr>
          <w:rFonts w:ascii="Times New Roman" w:hAnsi="Times New Roman" w:cs="Times New Roman"/>
          <w:sz w:val="24"/>
          <w:szCs w:val="28"/>
          <w:lang w:val="en-US"/>
        </w:rPr>
      </w:pPr>
      <w:r w:rsidRPr="00ED4878">
        <w:rPr>
          <w:rFonts w:ascii="Times New Roman" w:hAnsi="Times New Roman" w:cs="Times New Roman"/>
          <w:sz w:val="24"/>
          <w:szCs w:val="28"/>
          <w:lang w:val="en-US"/>
        </w:rPr>
        <w:t xml:space="preserve">Financial and Technological Academy, </w:t>
      </w:r>
      <w:proofErr w:type="spellStart"/>
      <w:r w:rsidRPr="00ED4878">
        <w:rPr>
          <w:rFonts w:ascii="Times New Roman" w:hAnsi="Times New Roman" w:cs="Times New Roman"/>
          <w:sz w:val="24"/>
          <w:szCs w:val="28"/>
          <w:lang w:val="en-US"/>
        </w:rPr>
        <w:t>Korolev</w:t>
      </w:r>
      <w:proofErr w:type="spellEnd"/>
      <w:r w:rsidRPr="00ED4878">
        <w:rPr>
          <w:rFonts w:ascii="Times New Roman" w:hAnsi="Times New Roman" w:cs="Times New Roman"/>
          <w:sz w:val="24"/>
          <w:szCs w:val="28"/>
          <w:lang w:val="en-US"/>
        </w:rPr>
        <w:t xml:space="preserve"> city, Russia</w:t>
      </w:r>
    </w:p>
    <w:p w:rsidR="00FE30D3" w:rsidRPr="00E14838" w:rsidRDefault="00FE30D3" w:rsidP="00FE30D3">
      <w:pPr>
        <w:spacing w:after="0" w:line="240" w:lineRule="auto"/>
        <w:jc w:val="right"/>
        <w:rPr>
          <w:rFonts w:ascii="Times New Roman" w:hAnsi="Times New Roman" w:cs="Times New Roman"/>
          <w:sz w:val="24"/>
          <w:szCs w:val="28"/>
          <w:lang w:val="en-US"/>
        </w:rPr>
      </w:pPr>
    </w:p>
    <w:p w:rsidR="000918A0" w:rsidRPr="00ED4878" w:rsidRDefault="000918A0" w:rsidP="00FE30D3">
      <w:pPr>
        <w:spacing w:after="0" w:line="240" w:lineRule="auto"/>
        <w:ind w:firstLine="709"/>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 xml:space="preserve">В данной статье рассмотрены предложения по организации самостоятельной работы студентов в условиях реализации учебных образовательных программ третьего поколения. Данный подход в организации самостоятельной работы студентов позволяет решать проблему достижения поставленного ФГОС </w:t>
      </w:r>
      <w:r>
        <w:rPr>
          <w:rFonts w:ascii="Times New Roman" w:eastAsia="Times New Roman" w:hAnsi="Times New Roman" w:cs="Times New Roman"/>
          <w:sz w:val="24"/>
          <w:szCs w:val="24"/>
          <w:lang w:eastAsia="ru-RU"/>
        </w:rPr>
        <w:t>уровня</w:t>
      </w:r>
      <w:r w:rsidRPr="00744F28">
        <w:rPr>
          <w:rFonts w:ascii="Times New Roman" w:eastAsia="Times New Roman" w:hAnsi="Times New Roman" w:cs="Times New Roman"/>
          <w:sz w:val="24"/>
          <w:szCs w:val="24"/>
          <w:lang w:eastAsia="ru-RU"/>
        </w:rPr>
        <w:t xml:space="preserve"> </w:t>
      </w:r>
      <w:bookmarkStart w:id="0" w:name="_GoBack"/>
      <w:bookmarkEnd w:id="0"/>
      <w:r w:rsidRPr="00744F28">
        <w:rPr>
          <w:rFonts w:ascii="Times New Roman" w:eastAsia="Times New Roman" w:hAnsi="Times New Roman" w:cs="Times New Roman"/>
          <w:sz w:val="24"/>
          <w:szCs w:val="24"/>
          <w:lang w:eastAsia="ru-RU"/>
        </w:rPr>
        <w:t>образовани</w:t>
      </w:r>
      <w:r w:rsidR="005D1505">
        <w:rPr>
          <w:rFonts w:ascii="Times New Roman" w:eastAsia="Times New Roman" w:hAnsi="Times New Roman" w:cs="Times New Roman"/>
          <w:sz w:val="24"/>
          <w:szCs w:val="24"/>
          <w:lang w:eastAsia="ru-RU"/>
        </w:rPr>
        <w:t xml:space="preserve">я с учетом </w:t>
      </w:r>
      <w:proofErr w:type="spellStart"/>
      <w:r w:rsidR="005D1505">
        <w:rPr>
          <w:rFonts w:ascii="Times New Roman" w:eastAsia="Times New Roman" w:hAnsi="Times New Roman" w:cs="Times New Roman"/>
          <w:sz w:val="24"/>
          <w:szCs w:val="24"/>
          <w:lang w:eastAsia="ru-RU"/>
        </w:rPr>
        <w:t>компетентностного</w:t>
      </w:r>
      <w:proofErr w:type="spellEnd"/>
      <w:r w:rsidR="005D1505">
        <w:rPr>
          <w:rFonts w:ascii="Times New Roman" w:eastAsia="Times New Roman" w:hAnsi="Times New Roman" w:cs="Times New Roman"/>
          <w:sz w:val="24"/>
          <w:szCs w:val="24"/>
          <w:lang w:eastAsia="ru-RU"/>
        </w:rPr>
        <w:t xml:space="preserve"> подхода</w:t>
      </w:r>
      <w:r w:rsidRPr="00744F28">
        <w:rPr>
          <w:rFonts w:ascii="Times New Roman" w:eastAsia="Times New Roman" w:hAnsi="Times New Roman" w:cs="Times New Roman"/>
          <w:sz w:val="24"/>
          <w:szCs w:val="24"/>
          <w:lang w:eastAsia="ru-RU"/>
        </w:rPr>
        <w:t>.</w:t>
      </w:r>
    </w:p>
    <w:p w:rsidR="0003134B" w:rsidRDefault="00E14838" w:rsidP="0003134B">
      <w:pPr>
        <w:spacing w:after="0"/>
        <w:ind w:firstLine="709"/>
        <w:textAlignment w:val="top"/>
        <w:rPr>
          <w:rFonts w:ascii="Times New Roman" w:eastAsia="Times New Roman" w:hAnsi="Times New Roman" w:cs="Times New Roman"/>
          <w:sz w:val="24"/>
          <w:szCs w:val="24"/>
          <w:lang w:val="en-US" w:eastAsia="ru-RU"/>
        </w:rPr>
      </w:pPr>
      <w:r w:rsidRPr="00E14838">
        <w:rPr>
          <w:rFonts w:ascii="Times New Roman" w:eastAsia="Times New Roman" w:hAnsi="Times New Roman" w:cs="Times New Roman"/>
          <w:sz w:val="24"/>
          <w:szCs w:val="24"/>
          <w:lang w:val="en-US" w:eastAsia="ru-RU"/>
        </w:rPr>
        <w:t>This article examines the proposals for the organization of independent work of students in the implementation of training educational programs of the third generation. This approach to the organization of independent work of students allows us to solve the problem of achieving the FNES level of education taking into account the competence approach.</w:t>
      </w:r>
    </w:p>
    <w:p w:rsidR="0024373F" w:rsidRPr="00E14838" w:rsidRDefault="000918A0" w:rsidP="0003134B">
      <w:pPr>
        <w:spacing w:after="0"/>
        <w:ind w:firstLine="709"/>
        <w:jc w:val="both"/>
        <w:textAlignment w:val="top"/>
        <w:rPr>
          <w:rFonts w:ascii="Times New Roman" w:eastAsia="Times New Roman" w:hAnsi="Times New Roman" w:cs="Times New Roman"/>
          <w:sz w:val="24"/>
          <w:szCs w:val="24"/>
          <w:lang w:eastAsia="ru-RU"/>
        </w:rPr>
      </w:pPr>
      <w:proofErr w:type="gramStart"/>
      <w:r w:rsidRPr="00FE30D3">
        <w:rPr>
          <w:rFonts w:ascii="Times New Roman" w:hAnsi="Times New Roman" w:cs="Times New Roman"/>
          <w:b/>
          <w:sz w:val="24"/>
          <w:szCs w:val="24"/>
        </w:rPr>
        <w:t>Ключевые слова</w:t>
      </w:r>
      <w:r w:rsidR="00FE4B00" w:rsidRPr="00FE30D3">
        <w:rPr>
          <w:rFonts w:ascii="Times New Roman" w:hAnsi="Times New Roman" w:cs="Times New Roman"/>
          <w:b/>
          <w:sz w:val="24"/>
          <w:szCs w:val="24"/>
        </w:rPr>
        <w:t>:</w:t>
      </w:r>
      <w:r w:rsidR="00FE4B00" w:rsidRPr="00FE30D3">
        <w:rPr>
          <w:rFonts w:ascii="Times New Roman" w:hAnsi="Times New Roman" w:cs="Times New Roman"/>
          <w:sz w:val="24"/>
          <w:szCs w:val="24"/>
        </w:rPr>
        <w:t xml:space="preserve"> </w:t>
      </w:r>
      <w:r w:rsidR="0024373F" w:rsidRPr="00FE30D3">
        <w:rPr>
          <w:rFonts w:ascii="Times New Roman" w:eastAsia="Times New Roman" w:hAnsi="Times New Roman" w:cs="Times New Roman"/>
          <w:sz w:val="24"/>
          <w:szCs w:val="24"/>
          <w:lang w:eastAsia="ru-RU"/>
        </w:rPr>
        <w:t>образование, образовательный процесс, система образования, технология образования, самостоятельная работа, парадигмы, стратегии.</w:t>
      </w:r>
      <w:proofErr w:type="gramEnd"/>
    </w:p>
    <w:p w:rsidR="00E14838" w:rsidRDefault="00E14838" w:rsidP="0003134B">
      <w:pPr>
        <w:spacing w:after="0"/>
        <w:ind w:firstLine="709"/>
        <w:jc w:val="both"/>
        <w:textAlignment w:val="top"/>
        <w:rPr>
          <w:rFonts w:ascii="Times New Roman" w:hAnsi="Times New Roman" w:cs="Times New Roman"/>
          <w:sz w:val="24"/>
          <w:szCs w:val="24"/>
          <w:lang w:val="en-US"/>
        </w:rPr>
      </w:pPr>
      <w:r w:rsidRPr="0003134B">
        <w:rPr>
          <w:rFonts w:ascii="Times New Roman" w:hAnsi="Times New Roman" w:cs="Times New Roman"/>
          <w:b/>
          <w:sz w:val="24"/>
          <w:szCs w:val="24"/>
          <w:lang w:val="en-US"/>
        </w:rPr>
        <w:t xml:space="preserve">Keywords: </w:t>
      </w:r>
      <w:r w:rsidRPr="0003134B">
        <w:rPr>
          <w:rFonts w:ascii="Times New Roman" w:hAnsi="Times New Roman" w:cs="Times New Roman"/>
          <w:sz w:val="24"/>
          <w:szCs w:val="24"/>
          <w:lang w:val="en-US"/>
        </w:rPr>
        <w:t>education, educational process, system of education, technology of education, independent work, paradigms, strategies</w:t>
      </w:r>
      <w:r w:rsidR="0003134B">
        <w:rPr>
          <w:rFonts w:ascii="Times New Roman" w:hAnsi="Times New Roman" w:cs="Times New Roman"/>
          <w:sz w:val="24"/>
          <w:szCs w:val="24"/>
          <w:lang w:val="en-US"/>
        </w:rPr>
        <w:t>.</w:t>
      </w:r>
    </w:p>
    <w:p w:rsidR="00DF71A2" w:rsidRPr="0003134B" w:rsidRDefault="00DF71A2" w:rsidP="0003134B">
      <w:pPr>
        <w:spacing w:after="0"/>
        <w:ind w:firstLine="709"/>
        <w:jc w:val="both"/>
        <w:textAlignment w:val="top"/>
        <w:rPr>
          <w:rFonts w:ascii="Times New Roman" w:hAnsi="Times New Roman" w:cs="Times New Roman"/>
          <w:b/>
          <w:sz w:val="24"/>
          <w:szCs w:val="24"/>
          <w:lang w:val="en-US"/>
        </w:rPr>
      </w:pPr>
    </w:p>
    <w:p w:rsidR="0045706C" w:rsidRPr="00744F28" w:rsidRDefault="0045706C" w:rsidP="0003134B">
      <w:pPr>
        <w:spacing w:after="0" w:line="240" w:lineRule="auto"/>
        <w:ind w:firstLine="709"/>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Известно, что образовани</w:t>
      </w:r>
      <w:r w:rsidR="003F5664" w:rsidRPr="003F5664">
        <w:rPr>
          <w:rFonts w:ascii="Times New Roman" w:eastAsia="Times New Roman" w:hAnsi="Times New Roman" w:cs="Times New Roman"/>
          <w:sz w:val="24"/>
          <w:szCs w:val="24"/>
          <w:lang w:eastAsia="ru-RU"/>
        </w:rPr>
        <w:t>е</w:t>
      </w:r>
      <w:r w:rsidR="003F5664">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 xml:space="preserve"> как разновидность социальной практики ощущает влияние всех сфер жизни и деятельности  человека</w:t>
      </w:r>
      <w:r w:rsidR="003F5664">
        <w:rPr>
          <w:rFonts w:ascii="Times New Roman" w:eastAsia="Times New Roman" w:hAnsi="Times New Roman" w:cs="Times New Roman"/>
          <w:sz w:val="24"/>
          <w:szCs w:val="24"/>
          <w:lang w:eastAsia="ru-RU"/>
        </w:rPr>
        <w:t xml:space="preserve"> [1</w:t>
      </w:r>
      <w:r w:rsidR="003F5664" w:rsidRPr="003F5664">
        <w:rPr>
          <w:rFonts w:ascii="Times New Roman" w:eastAsia="Times New Roman" w:hAnsi="Times New Roman" w:cs="Times New Roman"/>
          <w:sz w:val="24"/>
          <w:szCs w:val="24"/>
          <w:lang w:eastAsia="ru-RU"/>
        </w:rPr>
        <w:t>,2,3,6,7,8,9</w:t>
      </w:r>
      <w:r w:rsidR="003F5664">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w:t>
      </w:r>
    </w:p>
    <w:p w:rsidR="0045706C" w:rsidRPr="00744F28" w:rsidRDefault="0045706C" w:rsidP="00FE30D3">
      <w:pPr>
        <w:spacing w:after="0" w:line="240" w:lineRule="auto"/>
        <w:ind w:firstLine="709"/>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На систему и технологию образовательного процесса наиболее существенное влияние оказывают, проявляющиеся в виде тенденций, следующие интегральные факторы</w:t>
      </w:r>
      <w:r w:rsidR="00E6159E">
        <w:rPr>
          <w:rFonts w:ascii="Times New Roman" w:eastAsia="Times New Roman" w:hAnsi="Times New Roman" w:cs="Times New Roman"/>
          <w:sz w:val="24"/>
          <w:szCs w:val="24"/>
          <w:lang w:eastAsia="ru-RU"/>
        </w:rPr>
        <w:t xml:space="preserve"> [</w:t>
      </w:r>
      <w:r w:rsidR="00E6159E" w:rsidRPr="003F5664">
        <w:rPr>
          <w:rFonts w:ascii="Times New Roman" w:eastAsia="Times New Roman" w:hAnsi="Times New Roman" w:cs="Times New Roman"/>
          <w:sz w:val="24"/>
          <w:szCs w:val="24"/>
          <w:lang w:eastAsia="ru-RU"/>
        </w:rPr>
        <w:t>7,8</w:t>
      </w:r>
      <w:r w:rsidR="00E6159E">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 xml:space="preserve">: </w:t>
      </w:r>
    </w:p>
    <w:p w:rsidR="0045706C" w:rsidRPr="00744F28" w:rsidRDefault="0045706C" w:rsidP="00FE30D3">
      <w:pPr>
        <w:spacing w:after="0" w:line="240" w:lineRule="auto"/>
        <w:ind w:firstLine="709"/>
        <w:jc w:val="both"/>
        <w:rPr>
          <w:rFonts w:ascii="Times New Roman" w:eastAsia="Times New Roman" w:hAnsi="Times New Roman" w:cs="Times New Roman"/>
          <w:sz w:val="24"/>
          <w:szCs w:val="24"/>
          <w:lang w:eastAsia="ru-RU"/>
        </w:rPr>
      </w:pPr>
      <w:r w:rsidRPr="0084665B">
        <w:rPr>
          <w:rFonts w:ascii="Times New Roman" w:eastAsia="Times New Roman" w:hAnsi="Times New Roman" w:cs="Times New Roman"/>
          <w:sz w:val="24"/>
          <w:szCs w:val="24"/>
          <w:u w:val="single"/>
          <w:lang w:eastAsia="ru-RU"/>
        </w:rPr>
        <w:t>глобализация</w:t>
      </w:r>
      <w:r w:rsidRPr="00744F28">
        <w:rPr>
          <w:rFonts w:ascii="Times New Roman" w:eastAsia="Times New Roman" w:hAnsi="Times New Roman" w:cs="Times New Roman"/>
          <w:sz w:val="24"/>
          <w:szCs w:val="24"/>
          <w:lang w:eastAsia="ru-RU"/>
        </w:rPr>
        <w:t>. Проявляется в глобальной  информатизации общества, либерализации мировой экономики, взаимозависимости экономики и безопасности всех стран;</w:t>
      </w:r>
    </w:p>
    <w:p w:rsidR="0045706C" w:rsidRPr="00744F28" w:rsidRDefault="0045706C" w:rsidP="00FE30D3">
      <w:pPr>
        <w:spacing w:after="0" w:line="240" w:lineRule="auto"/>
        <w:ind w:firstLine="709"/>
        <w:jc w:val="both"/>
        <w:rPr>
          <w:rFonts w:ascii="Times New Roman" w:eastAsia="Times New Roman" w:hAnsi="Times New Roman" w:cs="Times New Roman"/>
          <w:sz w:val="24"/>
          <w:szCs w:val="24"/>
          <w:lang w:eastAsia="ru-RU"/>
        </w:rPr>
      </w:pPr>
      <w:r w:rsidRPr="0084665B">
        <w:rPr>
          <w:rFonts w:ascii="Times New Roman" w:eastAsia="Times New Roman" w:hAnsi="Times New Roman" w:cs="Times New Roman"/>
          <w:sz w:val="24"/>
          <w:szCs w:val="24"/>
          <w:u w:val="single"/>
          <w:lang w:eastAsia="ru-RU"/>
        </w:rPr>
        <w:t>открытость</w:t>
      </w:r>
      <w:r w:rsidRPr="00744F28">
        <w:rPr>
          <w:rFonts w:ascii="Times New Roman" w:eastAsia="Times New Roman" w:hAnsi="Times New Roman" w:cs="Times New Roman"/>
          <w:sz w:val="24"/>
          <w:szCs w:val="24"/>
          <w:lang w:eastAsia="ru-RU"/>
        </w:rPr>
        <w:t>. Требует активного применения в образовательной практике диалогических и коммуникативных технологий;</w:t>
      </w:r>
    </w:p>
    <w:p w:rsidR="0045706C" w:rsidRPr="00744F28" w:rsidRDefault="0045706C" w:rsidP="00FE30D3">
      <w:pPr>
        <w:spacing w:after="0" w:line="240" w:lineRule="auto"/>
        <w:ind w:firstLine="709"/>
        <w:jc w:val="both"/>
        <w:rPr>
          <w:rFonts w:ascii="Times New Roman" w:eastAsia="Times New Roman" w:hAnsi="Times New Roman" w:cs="Times New Roman"/>
          <w:sz w:val="24"/>
          <w:szCs w:val="24"/>
          <w:lang w:eastAsia="ru-RU"/>
        </w:rPr>
      </w:pPr>
      <w:r w:rsidRPr="0084665B">
        <w:rPr>
          <w:rFonts w:ascii="Times New Roman" w:eastAsia="Times New Roman" w:hAnsi="Times New Roman" w:cs="Times New Roman"/>
          <w:sz w:val="24"/>
          <w:szCs w:val="24"/>
          <w:u w:val="single"/>
          <w:lang w:eastAsia="ru-RU"/>
        </w:rPr>
        <w:t>неопределенность</w:t>
      </w:r>
      <w:r w:rsidRPr="00744F28">
        <w:rPr>
          <w:rFonts w:ascii="Times New Roman" w:eastAsia="Times New Roman" w:hAnsi="Times New Roman" w:cs="Times New Roman"/>
          <w:sz w:val="24"/>
          <w:szCs w:val="24"/>
          <w:lang w:eastAsia="ru-RU"/>
        </w:rPr>
        <w:t xml:space="preserve">. Ситуация неопределенности требует от системы образования определенных усилий по формированию у современного человека жизненного, личностного и профессионального самоопределения, умения решать социальные и профессиональные проблемы. </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 xml:space="preserve"> Как показывает опыт</w:t>
      </w:r>
      <w:r w:rsidR="0084665B">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 xml:space="preserve"> в  современном образовательном процессе нет проблемы более важной и одновременно более сложной, чем организации самостоятельной работы </w:t>
      </w:r>
      <w:r w:rsidR="0098226D" w:rsidRPr="00A05F0C">
        <w:rPr>
          <w:rFonts w:ascii="Times New Roman" w:eastAsia="Times New Roman" w:hAnsi="Times New Roman" w:cs="Times New Roman"/>
          <w:sz w:val="24"/>
          <w:szCs w:val="24"/>
          <w:lang w:eastAsia="ru-RU"/>
        </w:rPr>
        <w:t>(Рис</w:t>
      </w:r>
      <w:r w:rsidR="0098226D">
        <w:rPr>
          <w:rFonts w:ascii="Times New Roman" w:eastAsia="Times New Roman" w:hAnsi="Times New Roman" w:cs="Times New Roman"/>
          <w:sz w:val="24"/>
          <w:szCs w:val="24"/>
          <w:lang w:eastAsia="ru-RU"/>
        </w:rPr>
        <w:t>.1,</w:t>
      </w:r>
      <w:r w:rsidR="0098226D" w:rsidRPr="00A05F0C">
        <w:rPr>
          <w:rFonts w:ascii="Times New Roman" w:eastAsia="Times New Roman" w:hAnsi="Times New Roman" w:cs="Times New Roman"/>
          <w:sz w:val="24"/>
          <w:szCs w:val="24"/>
          <w:lang w:eastAsia="ru-RU"/>
        </w:rPr>
        <w:t>2</w:t>
      </w:r>
      <w:r w:rsidR="0098226D" w:rsidRPr="00744F28">
        <w:rPr>
          <w:rFonts w:ascii="Times New Roman" w:eastAsia="Times New Roman" w:hAnsi="Times New Roman" w:cs="Times New Roman"/>
          <w:sz w:val="24"/>
          <w:szCs w:val="24"/>
          <w:lang w:eastAsia="ru-RU"/>
        </w:rPr>
        <w:t>.</w:t>
      </w:r>
      <w:r w:rsidR="000A6391">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 xml:space="preserve"> субъектов образовательного процесса то есть студентов</w:t>
      </w:r>
      <w:r w:rsidR="003558DA">
        <w:rPr>
          <w:rFonts w:ascii="Times New Roman" w:eastAsia="Times New Roman" w:hAnsi="Times New Roman" w:cs="Times New Roman"/>
          <w:sz w:val="24"/>
          <w:szCs w:val="24"/>
          <w:lang w:eastAsia="ru-RU"/>
        </w:rPr>
        <w:t xml:space="preserve"> [1</w:t>
      </w:r>
      <w:r w:rsidR="003558DA" w:rsidRPr="003F5664">
        <w:rPr>
          <w:rFonts w:ascii="Times New Roman" w:eastAsia="Times New Roman" w:hAnsi="Times New Roman" w:cs="Times New Roman"/>
          <w:sz w:val="24"/>
          <w:szCs w:val="24"/>
          <w:lang w:eastAsia="ru-RU"/>
        </w:rPr>
        <w:t>,2,9</w:t>
      </w:r>
      <w:r w:rsidR="003558DA">
        <w:rPr>
          <w:rFonts w:ascii="Times New Roman" w:eastAsia="Times New Roman" w:hAnsi="Times New Roman" w:cs="Times New Roman"/>
          <w:sz w:val="24"/>
          <w:szCs w:val="24"/>
          <w:lang w:eastAsia="ru-RU"/>
        </w:rPr>
        <w:t>]</w:t>
      </w:r>
      <w:r w:rsidR="003558DA" w:rsidRPr="00744F28">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 xml:space="preserve"> Важность этой проблемы связана с новой ролью самостоятельной работы, которую она приобретает в связи с переходом на новую парадигму образования. В результате этого перехода  самостоятельная работа, объем которой увеличился в новых учебных планах фактически в два раза, становится важнейшей  формой организации учебного процесса. Однако такой переход, как показывает личный опыт автор</w:t>
      </w:r>
      <w:r w:rsidR="00BD5788">
        <w:rPr>
          <w:rFonts w:ascii="Times New Roman" w:eastAsia="Times New Roman" w:hAnsi="Times New Roman" w:cs="Times New Roman"/>
          <w:sz w:val="24"/>
          <w:szCs w:val="24"/>
          <w:lang w:eastAsia="ru-RU"/>
        </w:rPr>
        <w:t>ов</w:t>
      </w:r>
      <w:r w:rsidRPr="00744F28">
        <w:rPr>
          <w:rFonts w:ascii="Times New Roman" w:eastAsia="Times New Roman" w:hAnsi="Times New Roman" w:cs="Times New Roman"/>
          <w:sz w:val="24"/>
          <w:szCs w:val="24"/>
          <w:lang w:eastAsia="ru-RU"/>
        </w:rPr>
        <w:t>,   влечет за собой  и проблему  ее активации.</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 xml:space="preserve">По нашему мнению под активацией самостоятельной работы  следует  понимать  не простое увеличение объема, выражающее в количественном времени. </w:t>
      </w:r>
    </w:p>
    <w:p w:rsidR="0045706C" w:rsidRPr="00744F28" w:rsidRDefault="0045706C" w:rsidP="00BD5788">
      <w:pPr>
        <w:spacing w:after="0" w:line="240" w:lineRule="auto"/>
        <w:ind w:firstLine="709"/>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lastRenderedPageBreak/>
        <w:t>Анализ результатов образовательного процесса по новым учебным планам, особенно третьего поколения  показывает</w:t>
      </w:r>
      <w:r w:rsidR="000138FA">
        <w:rPr>
          <w:rFonts w:ascii="Times New Roman" w:eastAsia="Times New Roman" w:hAnsi="Times New Roman" w:cs="Times New Roman"/>
          <w:sz w:val="24"/>
          <w:szCs w:val="24"/>
          <w:lang w:eastAsia="ru-RU"/>
        </w:rPr>
        <w:t xml:space="preserve"> [</w:t>
      </w:r>
      <w:r w:rsidR="000138FA" w:rsidRPr="003F5664">
        <w:rPr>
          <w:rFonts w:ascii="Times New Roman" w:eastAsia="Times New Roman" w:hAnsi="Times New Roman" w:cs="Times New Roman"/>
          <w:sz w:val="24"/>
          <w:szCs w:val="24"/>
          <w:lang w:eastAsia="ru-RU"/>
        </w:rPr>
        <w:t>3,</w:t>
      </w:r>
      <w:r w:rsidR="00A30C14">
        <w:rPr>
          <w:rFonts w:ascii="Times New Roman" w:eastAsia="Times New Roman" w:hAnsi="Times New Roman" w:cs="Times New Roman"/>
          <w:sz w:val="24"/>
          <w:szCs w:val="24"/>
          <w:lang w:eastAsia="ru-RU"/>
        </w:rPr>
        <w:t>4,5,</w:t>
      </w:r>
      <w:r w:rsidR="000138FA" w:rsidRPr="003F5664">
        <w:rPr>
          <w:rFonts w:ascii="Times New Roman" w:eastAsia="Times New Roman" w:hAnsi="Times New Roman" w:cs="Times New Roman"/>
          <w:sz w:val="24"/>
          <w:szCs w:val="24"/>
          <w:lang w:eastAsia="ru-RU"/>
        </w:rPr>
        <w:t>9</w:t>
      </w:r>
      <w:r w:rsidR="000138FA">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 что простейший  путь уменьшения числа аудиторных занятий в пользу самостоятельной работы не решает данной проблемы</w:t>
      </w:r>
      <w:r w:rsidR="00A05F0C" w:rsidRPr="00A05F0C">
        <w:rPr>
          <w:rFonts w:ascii="Times New Roman" w:eastAsia="Times New Roman" w:hAnsi="Times New Roman" w:cs="Times New Roman"/>
          <w:sz w:val="24"/>
          <w:szCs w:val="24"/>
          <w:lang w:eastAsia="ru-RU"/>
        </w:rPr>
        <w:t xml:space="preserve"> (Рис</w:t>
      </w:r>
      <w:r w:rsidR="00A05F0C">
        <w:rPr>
          <w:rFonts w:ascii="Times New Roman" w:eastAsia="Times New Roman" w:hAnsi="Times New Roman" w:cs="Times New Roman"/>
          <w:sz w:val="24"/>
          <w:szCs w:val="24"/>
          <w:lang w:eastAsia="ru-RU"/>
        </w:rPr>
        <w:t>.</w:t>
      </w:r>
      <w:r w:rsidR="00BB438F">
        <w:rPr>
          <w:rFonts w:ascii="Times New Roman" w:eastAsia="Times New Roman" w:hAnsi="Times New Roman" w:cs="Times New Roman"/>
          <w:sz w:val="24"/>
          <w:szCs w:val="24"/>
          <w:lang w:eastAsia="ru-RU"/>
        </w:rPr>
        <w:t>1,</w:t>
      </w:r>
      <w:r w:rsidR="00A05F0C" w:rsidRPr="00A05F0C">
        <w:rPr>
          <w:rFonts w:ascii="Times New Roman" w:eastAsia="Times New Roman" w:hAnsi="Times New Roman" w:cs="Times New Roman"/>
          <w:sz w:val="24"/>
          <w:szCs w:val="24"/>
          <w:lang w:eastAsia="ru-RU"/>
        </w:rPr>
        <w:t>2</w:t>
      </w:r>
      <w:r w:rsidRPr="00744F28">
        <w:rPr>
          <w:rFonts w:ascii="Times New Roman" w:eastAsia="Times New Roman" w:hAnsi="Times New Roman" w:cs="Times New Roman"/>
          <w:sz w:val="24"/>
          <w:szCs w:val="24"/>
          <w:lang w:eastAsia="ru-RU"/>
        </w:rPr>
        <w:t>.</w:t>
      </w:r>
      <w:r w:rsidR="00A05F0C">
        <w:rPr>
          <w:rFonts w:ascii="Times New Roman" w:eastAsia="Times New Roman" w:hAnsi="Times New Roman" w:cs="Times New Roman"/>
          <w:sz w:val="24"/>
          <w:szCs w:val="24"/>
          <w:lang w:eastAsia="ru-RU"/>
        </w:rPr>
        <w:t>)</w:t>
      </w:r>
      <w:r w:rsidR="00BB438F">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 xml:space="preserve">  Учебное  время</w:t>
      </w:r>
      <w:r w:rsidR="00BD5788">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 xml:space="preserve"> которое тратятся сегодня студентами  на  самостоятельную работу, не дает ожидаемых результатов по следующим причинам:</w:t>
      </w:r>
    </w:p>
    <w:p w:rsidR="0045706C" w:rsidRPr="00564CDA" w:rsidRDefault="0045706C" w:rsidP="00564CDA">
      <w:pPr>
        <w:pStyle w:val="a4"/>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564CDA">
        <w:rPr>
          <w:rFonts w:ascii="Times New Roman" w:eastAsia="Times New Roman" w:hAnsi="Times New Roman" w:cs="Times New Roman"/>
          <w:sz w:val="24"/>
          <w:szCs w:val="24"/>
          <w:lang w:eastAsia="ru-RU"/>
        </w:rPr>
        <w:t>содержание самостоятельной работы, реализуемое разными преподавателями в рамках читаемых курсов, порой  не связанно напрямую с новыми це</w:t>
      </w:r>
      <w:r w:rsidR="00564CDA" w:rsidRPr="00564CDA">
        <w:rPr>
          <w:rFonts w:ascii="Times New Roman" w:eastAsia="Times New Roman" w:hAnsi="Times New Roman" w:cs="Times New Roman"/>
          <w:sz w:val="24"/>
          <w:szCs w:val="24"/>
          <w:lang w:eastAsia="ru-RU"/>
        </w:rPr>
        <w:t>лями – формирование компетенций;</w:t>
      </w:r>
    </w:p>
    <w:p w:rsidR="0045706C" w:rsidRPr="00564CDA" w:rsidRDefault="0045706C" w:rsidP="00564CDA">
      <w:pPr>
        <w:pStyle w:val="a4"/>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564CDA">
        <w:rPr>
          <w:rFonts w:ascii="Times New Roman" w:eastAsia="Times New Roman" w:hAnsi="Times New Roman" w:cs="Times New Roman"/>
          <w:sz w:val="24"/>
          <w:szCs w:val="24"/>
          <w:lang w:eastAsia="ru-RU"/>
        </w:rPr>
        <w:t>в настоящее время   самостоятельная работа в силу своей недостаточной  целенаправленности, слабого контроля, недостаточной дифференциации и вариантности, при которой минимально учитываются индивидуальные возможности, потребности и интересы субъектов, не  может обеспечить качественную реализацию поставленных перед ней задач.</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Не секрет, что значительный объем заданий, предлагаемых для самостоятельной работы, не выполняется студентами  вообще, выполняется формально или просто списывается с различных и доступных источников.</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Таким образом, активизировать самостоятельную работу в образовательном процессе – значит значительно повысить ее роль в достижении новых образовательных целей, придав ей проблемный исследовательский  характер, мотивирующий субъектов на отношение к ней   как к ведущему средству формирования учебной и профессиональной компетенции</w:t>
      </w:r>
      <w:r w:rsidR="000A6391">
        <w:rPr>
          <w:rFonts w:ascii="Times New Roman" w:eastAsia="Times New Roman" w:hAnsi="Times New Roman" w:cs="Times New Roman"/>
          <w:sz w:val="24"/>
          <w:szCs w:val="24"/>
          <w:lang w:eastAsia="ru-RU"/>
        </w:rPr>
        <w:t xml:space="preserve"> </w:t>
      </w:r>
      <w:r w:rsidR="000A6391" w:rsidRPr="00A05F0C">
        <w:rPr>
          <w:rFonts w:ascii="Times New Roman" w:eastAsia="Times New Roman" w:hAnsi="Times New Roman" w:cs="Times New Roman"/>
          <w:sz w:val="24"/>
          <w:szCs w:val="24"/>
          <w:lang w:eastAsia="ru-RU"/>
        </w:rPr>
        <w:t>(Рис</w:t>
      </w:r>
      <w:r w:rsidR="000A6391">
        <w:rPr>
          <w:rFonts w:ascii="Times New Roman" w:eastAsia="Times New Roman" w:hAnsi="Times New Roman" w:cs="Times New Roman"/>
          <w:sz w:val="24"/>
          <w:szCs w:val="24"/>
          <w:lang w:eastAsia="ru-RU"/>
        </w:rPr>
        <w:t>.1,</w:t>
      </w:r>
      <w:r w:rsidR="000A6391" w:rsidRPr="00A05F0C">
        <w:rPr>
          <w:rFonts w:ascii="Times New Roman" w:eastAsia="Times New Roman" w:hAnsi="Times New Roman" w:cs="Times New Roman"/>
          <w:sz w:val="24"/>
          <w:szCs w:val="24"/>
          <w:lang w:eastAsia="ru-RU"/>
        </w:rPr>
        <w:t>2</w:t>
      </w:r>
      <w:r w:rsidR="000A6391" w:rsidRPr="00744F28">
        <w:rPr>
          <w:rFonts w:ascii="Times New Roman" w:eastAsia="Times New Roman" w:hAnsi="Times New Roman" w:cs="Times New Roman"/>
          <w:sz w:val="24"/>
          <w:szCs w:val="24"/>
          <w:lang w:eastAsia="ru-RU"/>
        </w:rPr>
        <w:t>.</w:t>
      </w:r>
      <w:r w:rsidR="000A6391">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Самостоятельная работа студентов это естественно должна быть  планируемой  работа. Она должна</w:t>
      </w:r>
      <w:r w:rsidR="00583D7A">
        <w:rPr>
          <w:rFonts w:ascii="Times New Roman" w:eastAsia="Times New Roman" w:hAnsi="Times New Roman" w:cs="Times New Roman"/>
          <w:sz w:val="24"/>
          <w:szCs w:val="24"/>
          <w:lang w:eastAsia="ru-RU"/>
        </w:rPr>
        <w:t xml:space="preserve">, </w:t>
      </w:r>
      <w:r w:rsidRPr="00744F28">
        <w:rPr>
          <w:rFonts w:ascii="Times New Roman" w:eastAsia="Times New Roman" w:hAnsi="Times New Roman" w:cs="Times New Roman"/>
          <w:sz w:val="24"/>
          <w:szCs w:val="24"/>
          <w:lang w:eastAsia="ru-RU"/>
        </w:rPr>
        <w:t>выполняться в соответствии  по заданию и при методическом руководстве преподавателя</w:t>
      </w:r>
      <w:r w:rsidR="00290C92">
        <w:rPr>
          <w:rFonts w:ascii="Times New Roman" w:eastAsia="Times New Roman" w:hAnsi="Times New Roman" w:cs="Times New Roman"/>
          <w:sz w:val="24"/>
          <w:szCs w:val="24"/>
          <w:lang w:eastAsia="ru-RU"/>
        </w:rPr>
        <w:t xml:space="preserve"> </w:t>
      </w:r>
      <w:r w:rsidR="00875C2D">
        <w:rPr>
          <w:rFonts w:ascii="Times New Roman" w:eastAsia="Times New Roman" w:hAnsi="Times New Roman" w:cs="Times New Roman"/>
          <w:sz w:val="24"/>
          <w:szCs w:val="24"/>
          <w:lang w:eastAsia="ru-RU"/>
        </w:rPr>
        <w:t>[1</w:t>
      </w:r>
      <w:r w:rsidR="00875C2D" w:rsidRPr="003F5664">
        <w:rPr>
          <w:rFonts w:ascii="Times New Roman" w:eastAsia="Times New Roman" w:hAnsi="Times New Roman" w:cs="Times New Roman"/>
          <w:sz w:val="24"/>
          <w:szCs w:val="24"/>
          <w:lang w:eastAsia="ru-RU"/>
        </w:rPr>
        <w:t>,2,</w:t>
      </w:r>
      <w:r w:rsidR="00875C2D">
        <w:rPr>
          <w:rFonts w:ascii="Times New Roman" w:eastAsia="Times New Roman" w:hAnsi="Times New Roman" w:cs="Times New Roman"/>
          <w:sz w:val="24"/>
          <w:szCs w:val="24"/>
          <w:lang w:eastAsia="ru-RU"/>
        </w:rPr>
        <w:t>4,5</w:t>
      </w:r>
      <w:r w:rsidR="00290C92">
        <w:rPr>
          <w:rFonts w:ascii="Times New Roman" w:eastAsia="Times New Roman" w:hAnsi="Times New Roman" w:cs="Times New Roman"/>
          <w:sz w:val="24"/>
          <w:szCs w:val="24"/>
          <w:lang w:eastAsia="ru-RU"/>
        </w:rPr>
        <w:t>,7,8</w:t>
      </w:r>
      <w:r w:rsidR="00875C2D">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 xml:space="preserve"> Такой подход  способствует углублению и расширению знаний, формированию интереса познавательной деятельности, овладению приемами процесса познания, развитию познавательных   способностей. Правильно организованная  самостоятельная работа  обладает огромным дидактическим потенциалом, поскольку в ее ходе должно  происходить  не только усвоение учебного материала, но и его расширение, формирование  умения работать с различными видами информации, развитие аналитических способностей, навыков контроля и планирования  учебного времени.</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 xml:space="preserve"> Опыт организации самостоятельной   работа студентов в Московском филиале РМАТ </w:t>
      </w:r>
      <w:r w:rsidR="00583D7A">
        <w:rPr>
          <w:rFonts w:ascii="Times New Roman" w:eastAsia="Times New Roman" w:hAnsi="Times New Roman" w:cs="Times New Roman"/>
          <w:sz w:val="24"/>
          <w:szCs w:val="24"/>
          <w:lang w:eastAsia="ru-RU"/>
        </w:rPr>
        <w:t xml:space="preserve">и ФТА </w:t>
      </w:r>
      <w:r w:rsidRPr="00744F28">
        <w:rPr>
          <w:rFonts w:ascii="Times New Roman" w:eastAsia="Times New Roman" w:hAnsi="Times New Roman" w:cs="Times New Roman"/>
          <w:sz w:val="24"/>
          <w:szCs w:val="24"/>
          <w:lang w:eastAsia="ru-RU"/>
        </w:rPr>
        <w:t xml:space="preserve"> показывает, что ее эффективность во многом будет зависеть от того как она грамотно  подразделена</w:t>
      </w:r>
      <w:r w:rsidR="00F7352A">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 xml:space="preserve">  </w:t>
      </w:r>
      <w:proofErr w:type="gramStart"/>
      <w:r w:rsidRPr="00744F28">
        <w:rPr>
          <w:rFonts w:ascii="Times New Roman" w:eastAsia="Times New Roman" w:hAnsi="Times New Roman" w:cs="Times New Roman"/>
          <w:sz w:val="24"/>
          <w:szCs w:val="24"/>
          <w:lang w:eastAsia="ru-RU"/>
        </w:rPr>
        <w:t>на</w:t>
      </w:r>
      <w:proofErr w:type="gramEnd"/>
      <w:r w:rsidRPr="00744F28">
        <w:rPr>
          <w:rFonts w:ascii="Times New Roman" w:eastAsia="Times New Roman" w:hAnsi="Times New Roman" w:cs="Times New Roman"/>
          <w:sz w:val="24"/>
          <w:szCs w:val="24"/>
          <w:lang w:eastAsia="ru-RU"/>
        </w:rPr>
        <w:t xml:space="preserve"> аудиторную  и  внеаудиторную.</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Аудиторную самостоятельную работу  составляют различные виды контрольных, творческих и практических заданий вручаемых  во время лекционных, семинарских и практических занятий, по конкретной дисциплине. Объем учебного времени определяется учебным планом, но должен быть не менее 50% от всего времени выделяемого на самостоятельную работу</w:t>
      </w:r>
      <w:r w:rsidR="0001055C">
        <w:rPr>
          <w:rFonts w:ascii="Times New Roman" w:eastAsia="Times New Roman" w:hAnsi="Times New Roman" w:cs="Times New Roman"/>
          <w:sz w:val="24"/>
          <w:szCs w:val="24"/>
          <w:lang w:eastAsia="ru-RU"/>
        </w:rPr>
        <w:t xml:space="preserve"> </w:t>
      </w:r>
      <w:r w:rsidR="0001055C" w:rsidRPr="00A05F0C">
        <w:rPr>
          <w:rFonts w:ascii="Times New Roman" w:eastAsia="Times New Roman" w:hAnsi="Times New Roman" w:cs="Times New Roman"/>
          <w:sz w:val="24"/>
          <w:szCs w:val="24"/>
          <w:lang w:eastAsia="ru-RU"/>
        </w:rPr>
        <w:t>(Рис</w:t>
      </w:r>
      <w:r w:rsidR="0001055C">
        <w:rPr>
          <w:rFonts w:ascii="Times New Roman" w:eastAsia="Times New Roman" w:hAnsi="Times New Roman" w:cs="Times New Roman"/>
          <w:sz w:val="24"/>
          <w:szCs w:val="24"/>
          <w:lang w:eastAsia="ru-RU"/>
        </w:rPr>
        <w:t>.1,</w:t>
      </w:r>
      <w:r w:rsidR="0001055C" w:rsidRPr="00A05F0C">
        <w:rPr>
          <w:rFonts w:ascii="Times New Roman" w:eastAsia="Times New Roman" w:hAnsi="Times New Roman" w:cs="Times New Roman"/>
          <w:sz w:val="24"/>
          <w:szCs w:val="24"/>
          <w:lang w:eastAsia="ru-RU"/>
        </w:rPr>
        <w:t>2</w:t>
      </w:r>
      <w:r w:rsidR="0001055C" w:rsidRPr="00744F28">
        <w:rPr>
          <w:rFonts w:ascii="Times New Roman" w:eastAsia="Times New Roman" w:hAnsi="Times New Roman" w:cs="Times New Roman"/>
          <w:sz w:val="24"/>
          <w:szCs w:val="24"/>
          <w:lang w:eastAsia="ru-RU"/>
        </w:rPr>
        <w:t>.</w:t>
      </w:r>
      <w:r w:rsidR="0001055C">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 Она проводится в учебных аудиториях под своеобразным «мягким»  контролем одного из преподавателей  кафедры, специализирующимся  на данной дисциплине. Он в любой момент может оказать практическую  помощь студентам. Такие  занятия, как правило, проводятся в специализированных компьютерных  классах.</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proofErr w:type="gramStart"/>
      <w:r w:rsidRPr="00744F28">
        <w:rPr>
          <w:rFonts w:ascii="Times New Roman" w:eastAsia="Times New Roman" w:hAnsi="Times New Roman" w:cs="Times New Roman"/>
          <w:sz w:val="24"/>
          <w:szCs w:val="24"/>
          <w:lang w:eastAsia="ru-RU"/>
        </w:rPr>
        <w:t>Внеаудиторная  самостоятельная работа традиционно включает  такие формы, как выполнение  письменного домашнего задания, подготовка к разбору ранее прослушанного лекционного материала их практическом задании, подготовка персонального краткого выступления (доклада), выполнение реферата, курсового проекта и т.д.</w:t>
      </w:r>
      <w:proofErr w:type="gramEnd"/>
      <w:r w:rsidRPr="00744F28">
        <w:rPr>
          <w:rFonts w:ascii="Times New Roman" w:eastAsia="Times New Roman" w:hAnsi="Times New Roman" w:cs="Times New Roman"/>
          <w:sz w:val="24"/>
          <w:szCs w:val="24"/>
          <w:lang w:eastAsia="ru-RU"/>
        </w:rPr>
        <w:t xml:space="preserve"> Она организуется  в течени</w:t>
      </w:r>
      <w:proofErr w:type="gramStart"/>
      <w:r w:rsidRPr="00744F28">
        <w:rPr>
          <w:rFonts w:ascii="Times New Roman" w:eastAsia="Times New Roman" w:hAnsi="Times New Roman" w:cs="Times New Roman"/>
          <w:sz w:val="24"/>
          <w:szCs w:val="24"/>
          <w:lang w:eastAsia="ru-RU"/>
        </w:rPr>
        <w:t>и</w:t>
      </w:r>
      <w:proofErr w:type="gramEnd"/>
      <w:r w:rsidR="00E93AD8">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 xml:space="preserve"> всего  периода изучения дисциплины  и не имеет жестоко заданных </w:t>
      </w:r>
      <w:r w:rsidR="003303E5">
        <w:rPr>
          <w:rFonts w:ascii="Times New Roman" w:eastAsia="Times New Roman" w:hAnsi="Times New Roman" w:cs="Times New Roman"/>
          <w:sz w:val="24"/>
          <w:szCs w:val="24"/>
          <w:lang w:eastAsia="ru-RU"/>
        </w:rPr>
        <w:t>временных нормативов</w:t>
      </w:r>
      <w:r w:rsidRPr="00744F28">
        <w:rPr>
          <w:rFonts w:ascii="Times New Roman" w:eastAsia="Times New Roman" w:hAnsi="Times New Roman" w:cs="Times New Roman"/>
          <w:sz w:val="24"/>
          <w:szCs w:val="24"/>
          <w:lang w:eastAsia="ru-RU"/>
        </w:rPr>
        <w:t>.</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Основным критериями качества ее организации в настоящее время служит наличие контроля результатов самостоятельной работы и технических условий выполнения заданий.</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lastRenderedPageBreak/>
        <w:t>Осуществление контроля помогает студенту методически правильно с минимальными   затратами времени освоить теоретический материал и приобрести навыки теоретический материал и приобрести навыки решения определенных практических задач</w:t>
      </w:r>
      <w:r w:rsidR="001F54DF">
        <w:rPr>
          <w:rFonts w:ascii="Times New Roman" w:eastAsia="Times New Roman" w:hAnsi="Times New Roman" w:cs="Times New Roman"/>
          <w:sz w:val="24"/>
          <w:szCs w:val="24"/>
          <w:lang w:eastAsia="ru-RU"/>
        </w:rPr>
        <w:t xml:space="preserve"> [1</w:t>
      </w:r>
      <w:r w:rsidR="001F54DF" w:rsidRPr="003F5664">
        <w:rPr>
          <w:rFonts w:ascii="Times New Roman" w:eastAsia="Times New Roman" w:hAnsi="Times New Roman" w:cs="Times New Roman"/>
          <w:sz w:val="24"/>
          <w:szCs w:val="24"/>
          <w:lang w:eastAsia="ru-RU"/>
        </w:rPr>
        <w:t>,2,3,6</w:t>
      </w:r>
      <w:r w:rsidR="001F54DF">
        <w:rPr>
          <w:rFonts w:ascii="Times New Roman" w:eastAsia="Times New Roman" w:hAnsi="Times New Roman" w:cs="Times New Roman"/>
          <w:sz w:val="24"/>
          <w:szCs w:val="24"/>
          <w:lang w:eastAsia="ru-RU"/>
        </w:rPr>
        <w:t>]</w:t>
      </w:r>
      <w:r w:rsidR="001F54DF" w:rsidRPr="00744F28">
        <w:rPr>
          <w:rFonts w:ascii="Times New Roman" w:eastAsia="Times New Roman" w:hAnsi="Times New Roman" w:cs="Times New Roman"/>
          <w:sz w:val="24"/>
          <w:szCs w:val="24"/>
          <w:lang w:eastAsia="ru-RU"/>
        </w:rPr>
        <w:t>.</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 xml:space="preserve"> В рамках образовательного процесса в Московском филиале РМАТ</w:t>
      </w:r>
      <w:r w:rsidR="00B652DA">
        <w:rPr>
          <w:rFonts w:ascii="Times New Roman" w:eastAsia="Times New Roman" w:hAnsi="Times New Roman" w:cs="Times New Roman"/>
          <w:sz w:val="24"/>
          <w:szCs w:val="24"/>
          <w:lang w:eastAsia="ru-RU"/>
        </w:rPr>
        <w:t xml:space="preserve"> и ФТА</w:t>
      </w:r>
      <w:r w:rsidRPr="00744F28">
        <w:rPr>
          <w:rFonts w:ascii="Times New Roman" w:eastAsia="Times New Roman" w:hAnsi="Times New Roman" w:cs="Times New Roman"/>
          <w:sz w:val="24"/>
          <w:szCs w:val="24"/>
          <w:lang w:eastAsia="ru-RU"/>
        </w:rPr>
        <w:t xml:space="preserve"> применяется  насколько видов контроля: </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B652DA">
        <w:rPr>
          <w:rFonts w:ascii="Times New Roman" w:eastAsia="Times New Roman" w:hAnsi="Times New Roman" w:cs="Times New Roman"/>
          <w:sz w:val="24"/>
          <w:szCs w:val="24"/>
          <w:u w:val="single"/>
          <w:lang w:eastAsia="ru-RU"/>
        </w:rPr>
        <w:t>Корректирующий контроль</w:t>
      </w:r>
      <w:r w:rsidRPr="00744F28">
        <w:rPr>
          <w:rFonts w:ascii="Times New Roman" w:eastAsia="Times New Roman" w:hAnsi="Times New Roman" w:cs="Times New Roman"/>
          <w:sz w:val="24"/>
          <w:szCs w:val="24"/>
          <w:lang w:eastAsia="ru-RU"/>
        </w:rPr>
        <w:t xml:space="preserve"> осуществляется преподавателем во время индивидуальных занятий в виде собеседования или тестовой проверки.</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B652DA">
        <w:rPr>
          <w:rFonts w:ascii="Times New Roman" w:eastAsia="Times New Roman" w:hAnsi="Times New Roman" w:cs="Times New Roman"/>
          <w:sz w:val="24"/>
          <w:szCs w:val="24"/>
          <w:u w:val="single"/>
          <w:lang w:eastAsia="ru-RU"/>
        </w:rPr>
        <w:t>Констатирующий контроль</w:t>
      </w:r>
      <w:r w:rsidRPr="00744F28">
        <w:rPr>
          <w:rFonts w:ascii="Times New Roman" w:eastAsia="Times New Roman" w:hAnsi="Times New Roman" w:cs="Times New Roman"/>
          <w:sz w:val="24"/>
          <w:szCs w:val="24"/>
          <w:lang w:eastAsia="ru-RU"/>
        </w:rPr>
        <w:t xml:space="preserve"> происходи по заранее составленным индивидуальным планам изучения дисциплины или выполнения определенного задания для оценки результатов завершенных этапов самостоятельной работы.</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 xml:space="preserve"> </w:t>
      </w:r>
      <w:r w:rsidRPr="00B652DA">
        <w:rPr>
          <w:rFonts w:ascii="Times New Roman" w:eastAsia="Times New Roman" w:hAnsi="Times New Roman" w:cs="Times New Roman"/>
          <w:sz w:val="24"/>
          <w:szCs w:val="24"/>
          <w:u w:val="single"/>
          <w:lang w:eastAsia="ru-RU"/>
        </w:rPr>
        <w:t>Самоконтроль</w:t>
      </w:r>
      <w:r w:rsidRPr="00744F28">
        <w:rPr>
          <w:rFonts w:ascii="Times New Roman" w:eastAsia="Times New Roman" w:hAnsi="Times New Roman" w:cs="Times New Roman"/>
          <w:sz w:val="24"/>
          <w:szCs w:val="24"/>
          <w:lang w:eastAsia="ru-RU"/>
        </w:rPr>
        <w:t xml:space="preserve"> осуществляется самим студентом по мере изучения дисциплины по составленным программным вопросам.  </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 xml:space="preserve"> </w:t>
      </w:r>
      <w:r w:rsidRPr="00B652DA">
        <w:rPr>
          <w:rFonts w:ascii="Times New Roman" w:eastAsia="Times New Roman" w:hAnsi="Times New Roman" w:cs="Times New Roman"/>
          <w:sz w:val="24"/>
          <w:szCs w:val="24"/>
          <w:u w:val="single"/>
          <w:lang w:eastAsia="ru-RU"/>
        </w:rPr>
        <w:t>Итоговый контроль</w:t>
      </w:r>
      <w:r w:rsidRPr="00744F28">
        <w:rPr>
          <w:rFonts w:ascii="Times New Roman" w:eastAsia="Times New Roman" w:hAnsi="Times New Roman" w:cs="Times New Roman"/>
          <w:sz w:val="24"/>
          <w:szCs w:val="24"/>
          <w:lang w:eastAsia="ru-RU"/>
        </w:rPr>
        <w:t xml:space="preserve"> представляет собой аттестацию студентов по всем видам работы.</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Кроме того существу</w:t>
      </w:r>
      <w:r w:rsidR="00320E00">
        <w:rPr>
          <w:rFonts w:ascii="Times New Roman" w:eastAsia="Times New Roman" w:hAnsi="Times New Roman" w:cs="Times New Roman"/>
          <w:sz w:val="24"/>
          <w:szCs w:val="24"/>
          <w:lang w:eastAsia="ru-RU"/>
        </w:rPr>
        <w:t xml:space="preserve">ет вспомогательный вид контроля, </w:t>
      </w:r>
      <w:r w:rsidRPr="00744F28">
        <w:rPr>
          <w:rFonts w:ascii="Times New Roman" w:eastAsia="Times New Roman" w:hAnsi="Times New Roman" w:cs="Times New Roman"/>
          <w:sz w:val="24"/>
          <w:szCs w:val="24"/>
          <w:lang w:eastAsia="ru-RU"/>
        </w:rPr>
        <w:t xml:space="preserve"> </w:t>
      </w:r>
      <w:proofErr w:type="gramStart"/>
      <w:r w:rsidRPr="00CC3BCA">
        <w:rPr>
          <w:rFonts w:ascii="Times New Roman" w:eastAsia="Times New Roman" w:hAnsi="Times New Roman" w:cs="Times New Roman"/>
          <w:sz w:val="24"/>
          <w:szCs w:val="24"/>
          <w:u w:val="single"/>
          <w:lang w:eastAsia="ru-RU"/>
        </w:rPr>
        <w:t>контроль за</w:t>
      </w:r>
      <w:proofErr w:type="gramEnd"/>
      <w:r w:rsidRPr="00CC3BCA">
        <w:rPr>
          <w:rFonts w:ascii="Times New Roman" w:eastAsia="Times New Roman" w:hAnsi="Times New Roman" w:cs="Times New Roman"/>
          <w:sz w:val="24"/>
          <w:szCs w:val="24"/>
          <w:u w:val="single"/>
          <w:lang w:eastAsia="ru-RU"/>
        </w:rPr>
        <w:t xml:space="preserve"> качеством организации самостоятельной работы</w:t>
      </w:r>
      <w:r w:rsidRPr="00744F28">
        <w:rPr>
          <w:rFonts w:ascii="Times New Roman" w:eastAsia="Times New Roman" w:hAnsi="Times New Roman" w:cs="Times New Roman"/>
          <w:sz w:val="24"/>
          <w:szCs w:val="24"/>
          <w:lang w:eastAsia="ru-RU"/>
        </w:rPr>
        <w:t>, который осуществляется с помощью анкетирования  студентов с целью выявления мнений, оценок, предложений.</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Технические условия предусматривают   наличие свободного доступа в Интернет и профессиональных компьютерных программ, подготовленный персонал компьютерного класса,  научно - методическое обеспечение (необходимая литература, ориентационные карты, алгоритмы и образцы выполнения работ, нормативные требования и т.д.)  и возможность консультации по вопросам, возникающим в ходе выполнения самостоятельной работы</w:t>
      </w:r>
      <w:r w:rsidR="003815C9">
        <w:rPr>
          <w:rFonts w:ascii="Times New Roman" w:eastAsia="Times New Roman" w:hAnsi="Times New Roman" w:cs="Times New Roman"/>
          <w:sz w:val="24"/>
          <w:szCs w:val="24"/>
          <w:lang w:eastAsia="ru-RU"/>
        </w:rPr>
        <w:t xml:space="preserve"> [</w:t>
      </w:r>
      <w:r w:rsidR="003815C9" w:rsidRPr="003F5664">
        <w:rPr>
          <w:rFonts w:ascii="Times New Roman" w:eastAsia="Times New Roman" w:hAnsi="Times New Roman" w:cs="Times New Roman"/>
          <w:sz w:val="24"/>
          <w:szCs w:val="24"/>
          <w:lang w:eastAsia="ru-RU"/>
        </w:rPr>
        <w:t>7,8,9</w:t>
      </w:r>
      <w:r w:rsidR="003815C9">
        <w:rPr>
          <w:rFonts w:ascii="Times New Roman" w:eastAsia="Times New Roman" w:hAnsi="Times New Roman" w:cs="Times New Roman"/>
          <w:sz w:val="24"/>
          <w:szCs w:val="24"/>
          <w:lang w:eastAsia="ru-RU"/>
        </w:rPr>
        <w:t>]</w:t>
      </w:r>
      <w:r w:rsidR="003815C9" w:rsidRPr="00744F28">
        <w:rPr>
          <w:rFonts w:ascii="Times New Roman" w:eastAsia="Times New Roman" w:hAnsi="Times New Roman" w:cs="Times New Roman"/>
          <w:sz w:val="24"/>
          <w:szCs w:val="24"/>
          <w:lang w:eastAsia="ru-RU"/>
        </w:rPr>
        <w:t>.</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 xml:space="preserve">С психологической точки зрения самостоятельную  работу  можно определить как целенаправленную, </w:t>
      </w:r>
      <w:proofErr w:type="gramStart"/>
      <w:r w:rsidRPr="00744F28">
        <w:rPr>
          <w:rFonts w:ascii="Times New Roman" w:eastAsia="Times New Roman" w:hAnsi="Times New Roman" w:cs="Times New Roman"/>
          <w:sz w:val="24"/>
          <w:szCs w:val="24"/>
          <w:lang w:eastAsia="ru-RU"/>
        </w:rPr>
        <w:t>внутреннее</w:t>
      </w:r>
      <w:proofErr w:type="gramEnd"/>
      <w:r w:rsidRPr="00744F28">
        <w:rPr>
          <w:rFonts w:ascii="Times New Roman" w:eastAsia="Times New Roman" w:hAnsi="Times New Roman" w:cs="Times New Roman"/>
          <w:sz w:val="24"/>
          <w:szCs w:val="24"/>
          <w:lang w:eastAsia="ru-RU"/>
        </w:rPr>
        <w:t xml:space="preserve"> мотивированную, структурированную самим субъектом и корректируемую им по процессу и результату деятельность</w:t>
      </w:r>
      <w:r w:rsidR="00267CC7">
        <w:rPr>
          <w:rFonts w:ascii="Times New Roman" w:eastAsia="Times New Roman" w:hAnsi="Times New Roman" w:cs="Times New Roman"/>
          <w:sz w:val="24"/>
          <w:szCs w:val="24"/>
          <w:lang w:eastAsia="ru-RU"/>
        </w:rPr>
        <w:t xml:space="preserve"> [</w:t>
      </w:r>
      <w:r w:rsidR="00267CC7" w:rsidRPr="003F5664">
        <w:rPr>
          <w:rFonts w:ascii="Times New Roman" w:eastAsia="Times New Roman" w:hAnsi="Times New Roman" w:cs="Times New Roman"/>
          <w:sz w:val="24"/>
          <w:szCs w:val="24"/>
          <w:lang w:eastAsia="ru-RU"/>
        </w:rPr>
        <w:t>7,8,9</w:t>
      </w:r>
      <w:r w:rsidR="00267CC7">
        <w:rPr>
          <w:rFonts w:ascii="Times New Roman" w:eastAsia="Times New Roman" w:hAnsi="Times New Roman" w:cs="Times New Roman"/>
          <w:sz w:val="24"/>
          <w:szCs w:val="24"/>
          <w:lang w:eastAsia="ru-RU"/>
        </w:rPr>
        <w:t>]</w:t>
      </w:r>
      <w:r w:rsidR="00267CC7" w:rsidRPr="00744F28">
        <w:rPr>
          <w:rFonts w:ascii="Times New Roman" w:eastAsia="Times New Roman" w:hAnsi="Times New Roman" w:cs="Times New Roman"/>
          <w:sz w:val="24"/>
          <w:szCs w:val="24"/>
          <w:lang w:eastAsia="ru-RU"/>
        </w:rPr>
        <w:t>.</w:t>
      </w:r>
    </w:p>
    <w:p w:rsidR="0001055C" w:rsidRPr="00DF71A2" w:rsidRDefault="0001055C" w:rsidP="00E7243D">
      <w:pPr>
        <w:spacing w:after="0" w:line="240" w:lineRule="auto"/>
        <w:ind w:firstLine="720"/>
        <w:jc w:val="both"/>
        <w:rPr>
          <w:rFonts w:ascii="Times New Roman" w:eastAsia="Times New Roman" w:hAnsi="Times New Roman" w:cs="Times New Roman"/>
          <w:sz w:val="24"/>
          <w:szCs w:val="24"/>
          <w:lang w:eastAsia="ru-RU"/>
        </w:rPr>
      </w:pPr>
    </w:p>
    <w:p w:rsidR="00ED4878" w:rsidRDefault="00ED4878" w:rsidP="00C217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34075" cy="3076575"/>
            <wp:effectExtent l="19050" t="0" r="9525" b="0"/>
            <wp:docPr id="1" name="Рисунок 1" descr="F:\диаграмма ГО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иаграмма ГОС.jpg"/>
                    <pic:cNvPicPr>
                      <a:picLocks noChangeAspect="1" noChangeArrowheads="1"/>
                    </pic:cNvPicPr>
                  </pic:nvPicPr>
                  <pic:blipFill>
                    <a:blip r:embed="rId6" cstate="print"/>
                    <a:srcRect/>
                    <a:stretch>
                      <a:fillRect/>
                    </a:stretch>
                  </pic:blipFill>
                  <pic:spPr bwMode="auto">
                    <a:xfrm>
                      <a:off x="0" y="0"/>
                      <a:ext cx="5942272" cy="3080825"/>
                    </a:xfrm>
                    <a:prstGeom prst="rect">
                      <a:avLst/>
                    </a:prstGeom>
                    <a:noFill/>
                    <a:ln w="9525">
                      <a:noFill/>
                      <a:miter lim="800000"/>
                      <a:headEnd/>
                      <a:tailEnd/>
                    </a:ln>
                  </pic:spPr>
                </pic:pic>
              </a:graphicData>
            </a:graphic>
          </wp:inline>
        </w:drawing>
      </w:r>
    </w:p>
    <w:p w:rsidR="0001055C" w:rsidRDefault="0001055C" w:rsidP="00E7243D">
      <w:pPr>
        <w:spacing w:after="0" w:line="240" w:lineRule="auto"/>
        <w:ind w:firstLine="720"/>
        <w:jc w:val="both"/>
        <w:rPr>
          <w:rFonts w:ascii="Times New Roman" w:eastAsia="Times New Roman" w:hAnsi="Times New Roman" w:cs="Times New Roman"/>
          <w:sz w:val="24"/>
          <w:szCs w:val="24"/>
          <w:lang w:eastAsia="ru-RU"/>
        </w:rPr>
      </w:pPr>
    </w:p>
    <w:p w:rsidR="00EC69AC" w:rsidRDefault="00EC69AC" w:rsidP="00EC69AC">
      <w:pPr>
        <w:spacing w:after="0" w:line="240" w:lineRule="auto"/>
        <w:ind w:firstLine="720"/>
        <w:jc w:val="both"/>
        <w:rPr>
          <w:rFonts w:ascii="Times New Roman" w:eastAsia="Times New Roman" w:hAnsi="Times New Roman" w:cs="Times New Roman"/>
          <w:b/>
          <w:sz w:val="24"/>
          <w:szCs w:val="24"/>
          <w:lang w:eastAsia="ru-RU"/>
        </w:rPr>
      </w:pPr>
      <w:r w:rsidRPr="003D524F">
        <w:rPr>
          <w:rFonts w:ascii="Times New Roman" w:eastAsia="Times New Roman" w:hAnsi="Times New Roman" w:cs="Times New Roman"/>
          <w:b/>
          <w:sz w:val="24"/>
          <w:szCs w:val="24"/>
          <w:lang w:eastAsia="ru-RU"/>
        </w:rPr>
        <w:t xml:space="preserve">Рис </w:t>
      </w:r>
      <w:r>
        <w:rPr>
          <w:rFonts w:ascii="Times New Roman" w:eastAsia="Times New Roman" w:hAnsi="Times New Roman" w:cs="Times New Roman"/>
          <w:b/>
          <w:sz w:val="24"/>
          <w:szCs w:val="24"/>
          <w:lang w:eastAsia="ru-RU"/>
        </w:rPr>
        <w:t>1</w:t>
      </w:r>
      <w:r w:rsidRPr="003D524F">
        <w:rPr>
          <w:rFonts w:ascii="Times New Roman" w:eastAsia="Times New Roman" w:hAnsi="Times New Roman" w:cs="Times New Roman"/>
          <w:b/>
          <w:sz w:val="24"/>
          <w:szCs w:val="24"/>
          <w:lang w:eastAsia="ru-RU"/>
        </w:rPr>
        <w:t xml:space="preserve">. Бюджет учебного времени выделяемого ГОС </w:t>
      </w:r>
      <w:r>
        <w:rPr>
          <w:rFonts w:ascii="Times New Roman" w:eastAsia="Times New Roman" w:hAnsi="Times New Roman" w:cs="Times New Roman"/>
          <w:b/>
          <w:sz w:val="24"/>
          <w:szCs w:val="24"/>
          <w:lang w:eastAsia="ru-RU"/>
        </w:rPr>
        <w:t xml:space="preserve">подготовки </w:t>
      </w:r>
      <w:r w:rsidRPr="003D524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Специалиста</w:t>
      </w:r>
      <w:r w:rsidRPr="003D524F">
        <w:rPr>
          <w:rFonts w:ascii="Times New Roman" w:eastAsia="Times New Roman" w:hAnsi="Times New Roman" w:cs="Times New Roman"/>
          <w:b/>
          <w:sz w:val="24"/>
          <w:szCs w:val="24"/>
          <w:lang w:eastAsia="ru-RU"/>
        </w:rPr>
        <w:t>»</w:t>
      </w:r>
    </w:p>
    <w:p w:rsidR="0001055C" w:rsidRDefault="0001055C" w:rsidP="00E7243D">
      <w:pPr>
        <w:spacing w:after="0" w:line="240" w:lineRule="auto"/>
        <w:ind w:firstLine="720"/>
        <w:jc w:val="both"/>
        <w:rPr>
          <w:rFonts w:ascii="Times New Roman" w:eastAsia="Times New Roman" w:hAnsi="Times New Roman" w:cs="Times New Roman"/>
          <w:sz w:val="24"/>
          <w:szCs w:val="24"/>
          <w:lang w:eastAsia="ru-RU"/>
        </w:rPr>
      </w:pPr>
    </w:p>
    <w:p w:rsidR="0001055C" w:rsidRDefault="0001055C" w:rsidP="0001055C">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Задача преподавателя состоит в том</w:t>
      </w:r>
      <w:r>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 xml:space="preserve"> чтобы научить и мотивировать студента саму ставит себе цель</w:t>
      </w:r>
      <w:r>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 xml:space="preserve"> для достижения который он  выбирает задание и вид работы. В этом </w:t>
      </w:r>
      <w:r w:rsidRPr="00744F28">
        <w:rPr>
          <w:rFonts w:ascii="Times New Roman" w:eastAsia="Times New Roman" w:hAnsi="Times New Roman" w:cs="Times New Roman"/>
          <w:sz w:val="24"/>
          <w:szCs w:val="24"/>
          <w:lang w:eastAsia="ru-RU"/>
        </w:rPr>
        <w:lastRenderedPageBreak/>
        <w:t xml:space="preserve">случае самостоятельность – один из важнейших показателей активности личности. Внешними признаками самостоятельности студентов являются: планирование своей работы в соответствии с целью (заданием),  подготовка рабочих мест, выполнение задания без непосредственного  участия преподавателя, систематический самоконтроль за ходом и результатом выполняемой работы, ее корректирование и совершенствование. </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Анализ организации самостоятельной работы  показывает</w:t>
      </w:r>
      <w:r w:rsidR="0021427C">
        <w:rPr>
          <w:rFonts w:ascii="Times New Roman" w:eastAsia="Times New Roman" w:hAnsi="Times New Roman" w:cs="Times New Roman"/>
          <w:sz w:val="24"/>
          <w:szCs w:val="24"/>
          <w:lang w:eastAsia="ru-RU"/>
        </w:rPr>
        <w:t xml:space="preserve"> [1</w:t>
      </w:r>
      <w:r w:rsidR="0021427C" w:rsidRPr="003F5664">
        <w:rPr>
          <w:rFonts w:ascii="Times New Roman" w:eastAsia="Times New Roman" w:hAnsi="Times New Roman" w:cs="Times New Roman"/>
          <w:sz w:val="24"/>
          <w:szCs w:val="24"/>
          <w:lang w:eastAsia="ru-RU"/>
        </w:rPr>
        <w:t>,7,8,9</w:t>
      </w:r>
      <w:r w:rsidR="0021427C">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 xml:space="preserve">, что существует  пять уровней самостоятельной  работы. </w:t>
      </w:r>
    </w:p>
    <w:p w:rsidR="0045706C" w:rsidRPr="008311B9" w:rsidRDefault="0045706C" w:rsidP="008311B9">
      <w:pPr>
        <w:pStyle w:val="a4"/>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8311B9">
        <w:rPr>
          <w:rFonts w:ascii="Times New Roman" w:eastAsia="Times New Roman" w:hAnsi="Times New Roman" w:cs="Times New Roman"/>
          <w:sz w:val="24"/>
          <w:szCs w:val="24"/>
          <w:lang w:eastAsia="ru-RU"/>
        </w:rPr>
        <w:t>Первый уровень – дословное и преобразующее воспроизведение информации.</w:t>
      </w:r>
    </w:p>
    <w:p w:rsidR="0045706C" w:rsidRPr="008311B9" w:rsidRDefault="0045706C" w:rsidP="008311B9">
      <w:pPr>
        <w:pStyle w:val="a4"/>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8311B9">
        <w:rPr>
          <w:rFonts w:ascii="Times New Roman" w:eastAsia="Times New Roman" w:hAnsi="Times New Roman" w:cs="Times New Roman"/>
          <w:sz w:val="24"/>
          <w:szCs w:val="24"/>
          <w:lang w:eastAsia="ru-RU"/>
        </w:rPr>
        <w:t xml:space="preserve">Второй уровень – самостоятельные работы по образцу. </w:t>
      </w:r>
    </w:p>
    <w:p w:rsidR="0045706C" w:rsidRPr="008311B9" w:rsidRDefault="0045706C" w:rsidP="008311B9">
      <w:pPr>
        <w:pStyle w:val="a4"/>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8311B9">
        <w:rPr>
          <w:rFonts w:ascii="Times New Roman" w:eastAsia="Times New Roman" w:hAnsi="Times New Roman" w:cs="Times New Roman"/>
          <w:sz w:val="24"/>
          <w:szCs w:val="24"/>
          <w:lang w:eastAsia="ru-RU"/>
        </w:rPr>
        <w:t>Третьей  уровень – реконструктивно-самостоятельные работы.</w:t>
      </w:r>
    </w:p>
    <w:p w:rsidR="0045706C" w:rsidRPr="008311B9" w:rsidRDefault="0045706C" w:rsidP="008311B9">
      <w:pPr>
        <w:pStyle w:val="a4"/>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8311B9">
        <w:rPr>
          <w:rFonts w:ascii="Times New Roman" w:eastAsia="Times New Roman" w:hAnsi="Times New Roman" w:cs="Times New Roman"/>
          <w:sz w:val="24"/>
          <w:szCs w:val="24"/>
          <w:lang w:eastAsia="ru-RU"/>
        </w:rPr>
        <w:t xml:space="preserve">Четвертый уровень – эвристические самостоятельные работы. </w:t>
      </w:r>
    </w:p>
    <w:p w:rsidR="0045706C" w:rsidRPr="008311B9" w:rsidRDefault="0045706C" w:rsidP="008311B9">
      <w:pPr>
        <w:pStyle w:val="a4"/>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8311B9">
        <w:rPr>
          <w:rFonts w:ascii="Times New Roman" w:eastAsia="Times New Roman" w:hAnsi="Times New Roman" w:cs="Times New Roman"/>
          <w:sz w:val="24"/>
          <w:szCs w:val="24"/>
          <w:lang w:eastAsia="ru-RU"/>
        </w:rPr>
        <w:t xml:space="preserve">Пятый уровень - творческие (исследовательские) самостоятельные работы. </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В зависимости от уровня подготовки студентов, объема часов выделяемых на изучение дисциплины преподаватель и определяет по какому уровню организовывать самостоятельную работу студентов.</w:t>
      </w:r>
    </w:p>
    <w:p w:rsidR="0045706C" w:rsidRPr="00DF71A2"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Одновременно в целях  эффективного выполнения заданий  самостоятельной работы необходимо научить студентов  владеть учебными стратегиями  - устойчивым комплексом действий, целенаправленно организованных субъектом для решения различных типов учебных задач</w:t>
      </w:r>
      <w:r w:rsidR="00EC2C5D">
        <w:rPr>
          <w:rFonts w:ascii="Times New Roman" w:eastAsia="Times New Roman" w:hAnsi="Times New Roman" w:cs="Times New Roman"/>
          <w:sz w:val="24"/>
          <w:szCs w:val="24"/>
          <w:lang w:eastAsia="ru-RU"/>
        </w:rPr>
        <w:t xml:space="preserve"> [</w:t>
      </w:r>
      <w:r w:rsidR="00EC2C5D" w:rsidRPr="003F5664">
        <w:rPr>
          <w:rFonts w:ascii="Times New Roman" w:eastAsia="Times New Roman" w:hAnsi="Times New Roman" w:cs="Times New Roman"/>
          <w:sz w:val="24"/>
          <w:szCs w:val="24"/>
          <w:lang w:eastAsia="ru-RU"/>
        </w:rPr>
        <w:t>3,6,7,8,9</w:t>
      </w:r>
      <w:r w:rsidR="00EC2C5D">
        <w:rPr>
          <w:rFonts w:ascii="Times New Roman" w:eastAsia="Times New Roman" w:hAnsi="Times New Roman" w:cs="Times New Roman"/>
          <w:sz w:val="24"/>
          <w:szCs w:val="24"/>
          <w:lang w:eastAsia="ru-RU"/>
        </w:rPr>
        <w:t>]</w:t>
      </w:r>
      <w:r w:rsidR="00EC2C5D" w:rsidRPr="00744F28">
        <w:rPr>
          <w:rFonts w:ascii="Times New Roman" w:eastAsia="Times New Roman" w:hAnsi="Times New Roman" w:cs="Times New Roman"/>
          <w:sz w:val="24"/>
          <w:szCs w:val="24"/>
          <w:lang w:eastAsia="ru-RU"/>
        </w:rPr>
        <w:t>.</w:t>
      </w:r>
    </w:p>
    <w:p w:rsidR="00C93EA9" w:rsidRPr="00DF71A2" w:rsidRDefault="00C93EA9" w:rsidP="00E7243D">
      <w:pPr>
        <w:spacing w:after="0" w:line="240" w:lineRule="auto"/>
        <w:ind w:firstLine="720"/>
        <w:jc w:val="both"/>
        <w:rPr>
          <w:rFonts w:ascii="Times New Roman" w:eastAsia="Times New Roman" w:hAnsi="Times New Roman" w:cs="Times New Roman"/>
          <w:sz w:val="24"/>
          <w:szCs w:val="24"/>
          <w:lang w:eastAsia="ru-RU"/>
        </w:rPr>
      </w:pPr>
    </w:p>
    <w:p w:rsidR="00ED4878" w:rsidRDefault="00ED4878" w:rsidP="0004634F">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extent cx="5962650" cy="2808636"/>
            <wp:effectExtent l="19050" t="0" r="0" b="0"/>
            <wp:docPr id="2" name="Рисунок 2" descr="F:\диаграмма ФГО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диаграмма ФГОС.jpg"/>
                    <pic:cNvPicPr>
                      <a:picLocks noChangeAspect="1" noChangeArrowheads="1"/>
                    </pic:cNvPicPr>
                  </pic:nvPicPr>
                  <pic:blipFill>
                    <a:blip r:embed="rId7" cstate="print"/>
                    <a:srcRect/>
                    <a:stretch>
                      <a:fillRect/>
                    </a:stretch>
                  </pic:blipFill>
                  <pic:spPr bwMode="auto">
                    <a:xfrm>
                      <a:off x="0" y="0"/>
                      <a:ext cx="5970654" cy="2812406"/>
                    </a:xfrm>
                    <a:prstGeom prst="rect">
                      <a:avLst/>
                    </a:prstGeom>
                    <a:noFill/>
                    <a:ln w="9525">
                      <a:noFill/>
                      <a:miter lim="800000"/>
                      <a:headEnd/>
                      <a:tailEnd/>
                    </a:ln>
                  </pic:spPr>
                </pic:pic>
              </a:graphicData>
            </a:graphic>
          </wp:inline>
        </w:drawing>
      </w:r>
    </w:p>
    <w:p w:rsidR="00C93EA9" w:rsidRDefault="00C93EA9" w:rsidP="00E7243D">
      <w:pPr>
        <w:spacing w:after="0" w:line="240" w:lineRule="auto"/>
        <w:ind w:firstLine="720"/>
        <w:jc w:val="both"/>
        <w:rPr>
          <w:rFonts w:ascii="Times New Roman" w:eastAsia="Times New Roman" w:hAnsi="Times New Roman" w:cs="Times New Roman"/>
          <w:sz w:val="24"/>
          <w:szCs w:val="24"/>
          <w:lang w:eastAsia="ru-RU"/>
        </w:rPr>
      </w:pPr>
    </w:p>
    <w:p w:rsidR="003D524F" w:rsidRDefault="003D524F" w:rsidP="00E7243D">
      <w:pPr>
        <w:spacing w:after="0" w:line="240" w:lineRule="auto"/>
        <w:ind w:firstLine="720"/>
        <w:jc w:val="both"/>
        <w:rPr>
          <w:rFonts w:ascii="Times New Roman" w:eastAsia="Times New Roman" w:hAnsi="Times New Roman" w:cs="Times New Roman"/>
          <w:b/>
          <w:sz w:val="24"/>
          <w:szCs w:val="24"/>
          <w:lang w:eastAsia="ru-RU"/>
        </w:rPr>
      </w:pPr>
      <w:r w:rsidRPr="003D524F">
        <w:rPr>
          <w:rFonts w:ascii="Times New Roman" w:eastAsia="Times New Roman" w:hAnsi="Times New Roman" w:cs="Times New Roman"/>
          <w:b/>
          <w:sz w:val="24"/>
          <w:szCs w:val="24"/>
          <w:lang w:eastAsia="ru-RU"/>
        </w:rPr>
        <w:t xml:space="preserve">Рис 2. Бюджет учебного времени выделяемого ФГОС </w:t>
      </w:r>
      <w:r w:rsidR="00DF10E2">
        <w:rPr>
          <w:rFonts w:ascii="Times New Roman" w:eastAsia="Times New Roman" w:hAnsi="Times New Roman" w:cs="Times New Roman"/>
          <w:b/>
          <w:sz w:val="24"/>
          <w:szCs w:val="24"/>
          <w:lang w:eastAsia="ru-RU"/>
        </w:rPr>
        <w:t xml:space="preserve">подготовки </w:t>
      </w:r>
      <w:r w:rsidRPr="003D524F">
        <w:rPr>
          <w:rFonts w:ascii="Times New Roman" w:eastAsia="Times New Roman" w:hAnsi="Times New Roman" w:cs="Times New Roman"/>
          <w:b/>
          <w:sz w:val="24"/>
          <w:szCs w:val="24"/>
          <w:lang w:eastAsia="ru-RU"/>
        </w:rPr>
        <w:t>«Бакалавр</w:t>
      </w:r>
      <w:r w:rsidR="00DF10E2">
        <w:rPr>
          <w:rFonts w:ascii="Times New Roman" w:eastAsia="Times New Roman" w:hAnsi="Times New Roman" w:cs="Times New Roman"/>
          <w:b/>
          <w:sz w:val="24"/>
          <w:szCs w:val="24"/>
          <w:lang w:eastAsia="ru-RU"/>
        </w:rPr>
        <w:t>а</w:t>
      </w:r>
      <w:r w:rsidRPr="003D524F">
        <w:rPr>
          <w:rFonts w:ascii="Times New Roman" w:eastAsia="Times New Roman" w:hAnsi="Times New Roman" w:cs="Times New Roman"/>
          <w:b/>
          <w:sz w:val="24"/>
          <w:szCs w:val="24"/>
          <w:lang w:eastAsia="ru-RU"/>
        </w:rPr>
        <w:t>»</w:t>
      </w:r>
    </w:p>
    <w:p w:rsidR="00DF10E2" w:rsidRPr="003D524F" w:rsidRDefault="00DF10E2" w:rsidP="00E7243D">
      <w:pPr>
        <w:spacing w:after="0" w:line="240" w:lineRule="auto"/>
        <w:ind w:firstLine="720"/>
        <w:jc w:val="both"/>
        <w:rPr>
          <w:rFonts w:ascii="Times New Roman" w:eastAsia="Times New Roman" w:hAnsi="Times New Roman" w:cs="Times New Roman"/>
          <w:b/>
          <w:sz w:val="24"/>
          <w:szCs w:val="24"/>
          <w:lang w:eastAsia="ru-RU"/>
        </w:rPr>
      </w:pPr>
    </w:p>
    <w:p w:rsidR="002833AF" w:rsidRDefault="0045706C" w:rsidP="002833AF">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 xml:space="preserve">Учебные стратегии   во многом  определяют содержание и технологию выполнения самостоятельной работы, Ставя человека перед необходимостью выбора конкретных   действий из множества, они характеризуют  ориентировочную и исполнительскую активность студентов и состоят из привычных навыков, в состав которых входят сложившиеся   способы обработки информации, оценки, контроля   и регуляции собственной деятельности. Процесс их формирования начинается в начальной школе и продолжается  течении всего периода обучения. В ходе освоения такой деятельности разные учебные действия и алгоритмы, образуют  взаимосвязи и устойчивые сочетания </w:t>
      </w:r>
      <w:r w:rsidR="002833AF">
        <w:rPr>
          <w:rFonts w:ascii="Times New Roman" w:eastAsia="Times New Roman" w:hAnsi="Times New Roman" w:cs="Times New Roman"/>
          <w:sz w:val="24"/>
          <w:szCs w:val="24"/>
          <w:lang w:eastAsia="ru-RU"/>
        </w:rPr>
        <w:t xml:space="preserve">  </w:t>
      </w:r>
    </w:p>
    <w:p w:rsidR="0045706C" w:rsidRPr="00744F28" w:rsidRDefault="0045706C" w:rsidP="002833AF">
      <w:pPr>
        <w:spacing w:after="0" w:line="240" w:lineRule="auto"/>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(комплексы действий), автоматически включаясь  в учебную деятельность при  выполнении  того или иного задания</w:t>
      </w:r>
      <w:r w:rsidR="00627F1C">
        <w:rPr>
          <w:rFonts w:ascii="Times New Roman" w:eastAsia="Times New Roman" w:hAnsi="Times New Roman" w:cs="Times New Roman"/>
          <w:sz w:val="24"/>
          <w:szCs w:val="24"/>
          <w:lang w:eastAsia="ru-RU"/>
        </w:rPr>
        <w:t xml:space="preserve"> [</w:t>
      </w:r>
      <w:r w:rsidR="00627F1C" w:rsidRPr="003F5664">
        <w:rPr>
          <w:rFonts w:ascii="Times New Roman" w:eastAsia="Times New Roman" w:hAnsi="Times New Roman" w:cs="Times New Roman"/>
          <w:sz w:val="24"/>
          <w:szCs w:val="24"/>
          <w:lang w:eastAsia="ru-RU"/>
        </w:rPr>
        <w:t>7,8,9</w:t>
      </w:r>
      <w:r w:rsidR="00627F1C">
        <w:rPr>
          <w:rFonts w:ascii="Times New Roman" w:eastAsia="Times New Roman" w:hAnsi="Times New Roman" w:cs="Times New Roman"/>
          <w:sz w:val="24"/>
          <w:szCs w:val="24"/>
          <w:lang w:eastAsia="ru-RU"/>
        </w:rPr>
        <w:t>]</w:t>
      </w:r>
      <w:r w:rsidR="00627F1C" w:rsidRPr="00744F28">
        <w:rPr>
          <w:rFonts w:ascii="Times New Roman" w:eastAsia="Times New Roman" w:hAnsi="Times New Roman" w:cs="Times New Roman"/>
          <w:sz w:val="24"/>
          <w:szCs w:val="24"/>
          <w:lang w:eastAsia="ru-RU"/>
        </w:rPr>
        <w:t>.</w:t>
      </w:r>
    </w:p>
    <w:p w:rsidR="0045706C" w:rsidRPr="00744F28" w:rsidRDefault="0045706C" w:rsidP="00E7243D">
      <w:pPr>
        <w:spacing w:after="0" w:line="240" w:lineRule="auto"/>
        <w:ind w:firstLine="72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Основными компонентами учебных стратегий выступают</w:t>
      </w:r>
      <w:r w:rsidR="00BC23B7">
        <w:rPr>
          <w:rFonts w:ascii="Times New Roman" w:eastAsia="Times New Roman" w:hAnsi="Times New Roman" w:cs="Times New Roman"/>
          <w:sz w:val="24"/>
          <w:szCs w:val="24"/>
          <w:lang w:eastAsia="ru-RU"/>
        </w:rPr>
        <w:t xml:space="preserve"> [</w:t>
      </w:r>
      <w:r w:rsidR="00BC23B7" w:rsidRPr="003F5664">
        <w:rPr>
          <w:rFonts w:ascii="Times New Roman" w:eastAsia="Times New Roman" w:hAnsi="Times New Roman" w:cs="Times New Roman"/>
          <w:sz w:val="24"/>
          <w:szCs w:val="24"/>
          <w:lang w:eastAsia="ru-RU"/>
        </w:rPr>
        <w:t>6,7,8,9</w:t>
      </w:r>
      <w:r w:rsidR="003F02F2" w:rsidRPr="006C53FB">
        <w:rPr>
          <w:rFonts w:ascii="Times New Roman" w:eastAsia="Times New Roman" w:hAnsi="Times New Roman" w:cs="Times New Roman"/>
          <w:sz w:val="24"/>
          <w:szCs w:val="24"/>
          <w:lang w:eastAsia="ru-RU"/>
        </w:rPr>
        <w:t>,10</w:t>
      </w:r>
      <w:r w:rsidR="00BC23B7">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w:t>
      </w:r>
    </w:p>
    <w:p w:rsidR="0045706C" w:rsidRPr="00466B23" w:rsidRDefault="0045706C" w:rsidP="00466B23">
      <w:pPr>
        <w:pStyle w:val="a4"/>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466B23">
        <w:rPr>
          <w:rFonts w:ascii="Times New Roman" w:eastAsia="Times New Roman" w:hAnsi="Times New Roman" w:cs="Times New Roman"/>
          <w:sz w:val="24"/>
          <w:szCs w:val="24"/>
          <w:lang w:eastAsia="ru-RU"/>
        </w:rPr>
        <w:lastRenderedPageBreak/>
        <w:t>долговременные цели (планы, программы), определяющие организацию учебной деятельности на перспективу (достижение учебных целей);</w:t>
      </w:r>
    </w:p>
    <w:p w:rsidR="0045706C" w:rsidRPr="00466B23" w:rsidRDefault="0045706C" w:rsidP="00466B23">
      <w:pPr>
        <w:pStyle w:val="a4"/>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466B23">
        <w:rPr>
          <w:rFonts w:ascii="Times New Roman" w:eastAsia="Times New Roman" w:hAnsi="Times New Roman" w:cs="Times New Roman"/>
          <w:sz w:val="24"/>
          <w:szCs w:val="24"/>
          <w:lang w:eastAsia="ru-RU"/>
        </w:rPr>
        <w:t>технологии (способы, приемы, методы), с помощью которых реализуется достижение учебных целей;</w:t>
      </w:r>
    </w:p>
    <w:p w:rsidR="0045706C" w:rsidRPr="00466B23" w:rsidRDefault="0045706C" w:rsidP="00466B23">
      <w:pPr>
        <w:pStyle w:val="a4"/>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466B23">
        <w:rPr>
          <w:rFonts w:ascii="Times New Roman" w:eastAsia="Times New Roman" w:hAnsi="Times New Roman" w:cs="Times New Roman"/>
          <w:sz w:val="24"/>
          <w:szCs w:val="24"/>
          <w:lang w:eastAsia="ru-RU"/>
        </w:rPr>
        <w:t xml:space="preserve">ресурсы, которые обеспечивают достижение учебных целей и управление учебной деятельностью. </w:t>
      </w:r>
    </w:p>
    <w:p w:rsidR="0045706C" w:rsidRPr="00744F28" w:rsidRDefault="0045706C" w:rsidP="00E7243D">
      <w:pPr>
        <w:spacing w:after="0" w:line="240" w:lineRule="auto"/>
        <w:ind w:firstLine="90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 xml:space="preserve">Входящие в их состав  учебных действий и алгоритмы позволяют принять и понять учебную задачу. Спланировать ход ее выполнения, проконтролировать и оценить полученный результат. </w:t>
      </w:r>
    </w:p>
    <w:p w:rsidR="0045706C" w:rsidRPr="00744F28" w:rsidRDefault="0045706C" w:rsidP="00E7243D">
      <w:pPr>
        <w:spacing w:after="0" w:line="240" w:lineRule="auto"/>
        <w:ind w:firstLine="90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Новой формой самостоятельной деятельности студентов, повышающих их ответственность за получение образования, должно  стать проектирование  им своего собственного образовательного маршрута. Вот тут то и важно вмешательство преподавателя, который должен ему помочь в выборе одного из следующих вариантов индивидуальных маршрутов</w:t>
      </w:r>
      <w:r w:rsidR="00BC23B7">
        <w:rPr>
          <w:rFonts w:ascii="Times New Roman" w:eastAsia="Times New Roman" w:hAnsi="Times New Roman" w:cs="Times New Roman"/>
          <w:sz w:val="24"/>
          <w:szCs w:val="24"/>
          <w:lang w:eastAsia="ru-RU"/>
        </w:rPr>
        <w:t xml:space="preserve"> [</w:t>
      </w:r>
      <w:r w:rsidR="00BC23B7" w:rsidRPr="003F5664">
        <w:rPr>
          <w:rFonts w:ascii="Times New Roman" w:eastAsia="Times New Roman" w:hAnsi="Times New Roman" w:cs="Times New Roman"/>
          <w:sz w:val="24"/>
          <w:szCs w:val="24"/>
          <w:lang w:eastAsia="ru-RU"/>
        </w:rPr>
        <w:t>6,7,8,9</w:t>
      </w:r>
      <w:r w:rsidR="00BC23B7">
        <w:rPr>
          <w:rFonts w:ascii="Times New Roman" w:eastAsia="Times New Roman" w:hAnsi="Times New Roman" w:cs="Times New Roman"/>
          <w:sz w:val="24"/>
          <w:szCs w:val="24"/>
          <w:lang w:eastAsia="ru-RU"/>
        </w:rPr>
        <w:t>]</w:t>
      </w:r>
      <w:r w:rsidRPr="00744F28">
        <w:rPr>
          <w:rFonts w:ascii="Times New Roman" w:eastAsia="Times New Roman" w:hAnsi="Times New Roman" w:cs="Times New Roman"/>
          <w:sz w:val="24"/>
          <w:szCs w:val="24"/>
          <w:lang w:eastAsia="ru-RU"/>
        </w:rPr>
        <w:t>:</w:t>
      </w:r>
    </w:p>
    <w:p w:rsidR="0045706C" w:rsidRPr="00DF01A9" w:rsidRDefault="0045706C" w:rsidP="00DF01A9">
      <w:pPr>
        <w:pStyle w:val="a4"/>
        <w:numPr>
          <w:ilvl w:val="0"/>
          <w:numId w:val="9"/>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DF01A9">
        <w:rPr>
          <w:rFonts w:ascii="Times New Roman" w:eastAsia="Times New Roman" w:hAnsi="Times New Roman" w:cs="Times New Roman"/>
          <w:sz w:val="24"/>
          <w:szCs w:val="24"/>
          <w:lang w:eastAsia="ru-RU"/>
        </w:rPr>
        <w:t>ориентирова</w:t>
      </w:r>
      <w:r w:rsidR="00EE6DE4">
        <w:rPr>
          <w:rFonts w:ascii="Times New Roman" w:eastAsia="Times New Roman" w:hAnsi="Times New Roman" w:cs="Times New Roman"/>
          <w:sz w:val="24"/>
          <w:szCs w:val="24"/>
          <w:lang w:eastAsia="ru-RU"/>
        </w:rPr>
        <w:t>н</w:t>
      </w:r>
      <w:r w:rsidRPr="00DF01A9">
        <w:rPr>
          <w:rFonts w:ascii="Times New Roman" w:eastAsia="Times New Roman" w:hAnsi="Times New Roman" w:cs="Times New Roman"/>
          <w:sz w:val="24"/>
          <w:szCs w:val="24"/>
          <w:lang w:eastAsia="ru-RU"/>
        </w:rPr>
        <w:t>ный</w:t>
      </w:r>
      <w:proofErr w:type="gramEnd"/>
      <w:r w:rsidR="00EE6DE4">
        <w:rPr>
          <w:rFonts w:ascii="Times New Roman" w:eastAsia="Times New Roman" w:hAnsi="Times New Roman" w:cs="Times New Roman"/>
          <w:sz w:val="24"/>
          <w:szCs w:val="24"/>
          <w:lang w:eastAsia="ru-RU"/>
        </w:rPr>
        <w:t xml:space="preserve"> </w:t>
      </w:r>
      <w:r w:rsidRPr="00DF01A9">
        <w:rPr>
          <w:rFonts w:ascii="Times New Roman" w:eastAsia="Times New Roman" w:hAnsi="Times New Roman" w:cs="Times New Roman"/>
          <w:sz w:val="24"/>
          <w:szCs w:val="24"/>
          <w:lang w:eastAsia="ru-RU"/>
        </w:rPr>
        <w:t xml:space="preserve"> на получение знаний;</w:t>
      </w:r>
    </w:p>
    <w:p w:rsidR="0045706C" w:rsidRPr="00DF01A9" w:rsidRDefault="0045706C" w:rsidP="00DF01A9">
      <w:pPr>
        <w:pStyle w:val="a4"/>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DF01A9">
        <w:rPr>
          <w:rFonts w:ascii="Times New Roman" w:eastAsia="Times New Roman" w:hAnsi="Times New Roman" w:cs="Times New Roman"/>
          <w:sz w:val="24"/>
          <w:szCs w:val="24"/>
          <w:lang w:eastAsia="ru-RU"/>
        </w:rPr>
        <w:t>формирование себя как человека образованного;</w:t>
      </w:r>
    </w:p>
    <w:p w:rsidR="0045706C" w:rsidRPr="00DF01A9" w:rsidRDefault="0045706C" w:rsidP="00DF01A9">
      <w:pPr>
        <w:pStyle w:val="a4"/>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DF01A9">
        <w:rPr>
          <w:rFonts w:ascii="Times New Roman" w:eastAsia="Times New Roman" w:hAnsi="Times New Roman" w:cs="Times New Roman"/>
          <w:sz w:val="24"/>
          <w:szCs w:val="24"/>
          <w:lang w:eastAsia="ru-RU"/>
        </w:rPr>
        <w:t>формирование себя как будущего специалиста;</w:t>
      </w:r>
    </w:p>
    <w:p w:rsidR="0045706C" w:rsidRPr="00DF01A9" w:rsidRDefault="0045706C" w:rsidP="00DF01A9">
      <w:pPr>
        <w:pStyle w:val="a4"/>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DF01A9">
        <w:rPr>
          <w:rFonts w:ascii="Times New Roman" w:eastAsia="Times New Roman" w:hAnsi="Times New Roman" w:cs="Times New Roman"/>
          <w:sz w:val="24"/>
          <w:szCs w:val="24"/>
          <w:lang w:eastAsia="ru-RU"/>
        </w:rPr>
        <w:t>ориентирование себя на научную деятельность.</w:t>
      </w:r>
    </w:p>
    <w:p w:rsidR="0045706C" w:rsidRDefault="0045706C" w:rsidP="00E7243D">
      <w:pPr>
        <w:spacing w:after="0" w:line="240" w:lineRule="auto"/>
        <w:ind w:firstLine="900"/>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Однако успешность самостоятельной работы будет зависеть от созданных в ВУЗе необходимых для этого условий, одним из которых является возможность свободного  доступа студента к различным источникам информации.</w:t>
      </w:r>
      <w:r w:rsidR="00307B31">
        <w:rPr>
          <w:rFonts w:ascii="Times New Roman" w:eastAsia="Times New Roman" w:hAnsi="Times New Roman" w:cs="Times New Roman"/>
          <w:sz w:val="24"/>
          <w:szCs w:val="24"/>
          <w:lang w:eastAsia="ru-RU"/>
        </w:rPr>
        <w:t xml:space="preserve"> </w:t>
      </w:r>
    </w:p>
    <w:p w:rsidR="00307B31" w:rsidRDefault="00307B31" w:rsidP="00E7243D">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реализация </w:t>
      </w:r>
      <w:r w:rsidR="00575A92">
        <w:rPr>
          <w:rFonts w:ascii="Times New Roman" w:eastAsia="Times New Roman" w:hAnsi="Times New Roman" w:cs="Times New Roman"/>
          <w:sz w:val="24"/>
          <w:szCs w:val="24"/>
          <w:lang w:eastAsia="ru-RU"/>
        </w:rPr>
        <w:t xml:space="preserve">перечисленных </w:t>
      </w:r>
      <w:r w:rsidR="00571197">
        <w:rPr>
          <w:rFonts w:ascii="Times New Roman" w:eastAsia="Times New Roman" w:hAnsi="Times New Roman" w:cs="Times New Roman"/>
          <w:sz w:val="24"/>
          <w:szCs w:val="24"/>
          <w:lang w:eastAsia="ru-RU"/>
        </w:rPr>
        <w:t>положений (</w:t>
      </w:r>
      <w:r w:rsidR="00575A92">
        <w:rPr>
          <w:rFonts w:ascii="Times New Roman" w:eastAsia="Times New Roman" w:hAnsi="Times New Roman" w:cs="Times New Roman"/>
          <w:sz w:val="24"/>
          <w:szCs w:val="24"/>
          <w:lang w:eastAsia="ru-RU"/>
        </w:rPr>
        <w:t>компонентов</w:t>
      </w:r>
      <w:r w:rsidR="00571197">
        <w:rPr>
          <w:rFonts w:ascii="Times New Roman" w:eastAsia="Times New Roman" w:hAnsi="Times New Roman" w:cs="Times New Roman"/>
          <w:sz w:val="24"/>
          <w:szCs w:val="24"/>
          <w:lang w:eastAsia="ru-RU"/>
        </w:rPr>
        <w:t>)</w:t>
      </w:r>
      <w:r w:rsidR="00575A92">
        <w:rPr>
          <w:rFonts w:ascii="Times New Roman" w:eastAsia="Times New Roman" w:hAnsi="Times New Roman" w:cs="Times New Roman"/>
          <w:sz w:val="24"/>
          <w:szCs w:val="24"/>
          <w:lang w:eastAsia="ru-RU"/>
        </w:rPr>
        <w:t xml:space="preserve"> на технологию самостоятельной работы </w:t>
      </w:r>
      <w:r w:rsidR="00007958">
        <w:rPr>
          <w:rFonts w:ascii="Times New Roman" w:eastAsia="Times New Roman" w:hAnsi="Times New Roman" w:cs="Times New Roman"/>
          <w:sz w:val="24"/>
          <w:szCs w:val="24"/>
          <w:lang w:eastAsia="ru-RU"/>
        </w:rPr>
        <w:t>студент</w:t>
      </w:r>
      <w:r w:rsidR="00111CC9">
        <w:rPr>
          <w:rFonts w:ascii="Times New Roman" w:eastAsia="Times New Roman" w:hAnsi="Times New Roman" w:cs="Times New Roman"/>
          <w:sz w:val="24"/>
          <w:szCs w:val="24"/>
          <w:lang w:eastAsia="ru-RU"/>
        </w:rPr>
        <w:t>ов</w:t>
      </w:r>
      <w:r w:rsidR="00007958">
        <w:rPr>
          <w:rFonts w:ascii="Times New Roman" w:eastAsia="Times New Roman" w:hAnsi="Times New Roman" w:cs="Times New Roman"/>
          <w:sz w:val="24"/>
          <w:szCs w:val="24"/>
          <w:lang w:eastAsia="ru-RU"/>
        </w:rPr>
        <w:t xml:space="preserve"> в ходе реализации ООП подготовки </w:t>
      </w:r>
      <w:r w:rsidR="00575A92">
        <w:rPr>
          <w:rFonts w:ascii="Times New Roman" w:eastAsia="Times New Roman" w:hAnsi="Times New Roman" w:cs="Times New Roman"/>
          <w:sz w:val="24"/>
          <w:szCs w:val="24"/>
          <w:lang w:eastAsia="ru-RU"/>
        </w:rPr>
        <w:t>позволит</w:t>
      </w:r>
      <w:r w:rsidR="00007958">
        <w:rPr>
          <w:rFonts w:ascii="Times New Roman" w:eastAsia="Times New Roman" w:hAnsi="Times New Roman" w:cs="Times New Roman"/>
          <w:sz w:val="24"/>
          <w:szCs w:val="24"/>
          <w:lang w:eastAsia="ru-RU"/>
        </w:rPr>
        <w:t xml:space="preserve"> </w:t>
      </w:r>
      <w:r w:rsidR="00575A92">
        <w:rPr>
          <w:rFonts w:ascii="Times New Roman" w:eastAsia="Times New Roman" w:hAnsi="Times New Roman" w:cs="Times New Roman"/>
          <w:sz w:val="24"/>
          <w:szCs w:val="24"/>
          <w:lang w:eastAsia="ru-RU"/>
        </w:rPr>
        <w:t xml:space="preserve"> </w:t>
      </w:r>
      <w:r w:rsidR="00571197">
        <w:rPr>
          <w:rFonts w:ascii="Times New Roman" w:eastAsia="Times New Roman" w:hAnsi="Times New Roman" w:cs="Times New Roman"/>
          <w:sz w:val="24"/>
          <w:szCs w:val="24"/>
          <w:lang w:eastAsia="ru-RU"/>
        </w:rPr>
        <w:t>готовить профессионалов</w:t>
      </w:r>
      <w:r w:rsidR="00111CC9">
        <w:rPr>
          <w:rFonts w:ascii="Times New Roman" w:eastAsia="Times New Roman" w:hAnsi="Times New Roman" w:cs="Times New Roman"/>
          <w:sz w:val="24"/>
          <w:szCs w:val="24"/>
          <w:lang w:eastAsia="ru-RU"/>
        </w:rPr>
        <w:t xml:space="preserve"> в различных сферах деятельности.</w:t>
      </w:r>
    </w:p>
    <w:p w:rsidR="00111CC9" w:rsidRDefault="00111CC9" w:rsidP="00E7243D">
      <w:pPr>
        <w:spacing w:after="0" w:line="240" w:lineRule="auto"/>
        <w:ind w:firstLine="900"/>
        <w:jc w:val="both"/>
        <w:rPr>
          <w:rFonts w:ascii="Times New Roman" w:eastAsia="Times New Roman" w:hAnsi="Times New Roman" w:cs="Times New Roman"/>
          <w:sz w:val="24"/>
          <w:szCs w:val="24"/>
          <w:lang w:eastAsia="ru-RU"/>
        </w:rPr>
      </w:pPr>
    </w:p>
    <w:p w:rsidR="00FE30D3" w:rsidRPr="00FE30D3" w:rsidRDefault="00FE30D3" w:rsidP="00FE30D3">
      <w:pPr>
        <w:spacing w:after="0" w:line="240" w:lineRule="auto"/>
        <w:ind w:firstLine="709"/>
        <w:jc w:val="both"/>
        <w:rPr>
          <w:rFonts w:ascii="Times New Roman" w:eastAsia="Times New Roman" w:hAnsi="Times New Roman"/>
          <w:sz w:val="24"/>
          <w:szCs w:val="24"/>
          <w:lang w:eastAsia="ru-RU"/>
        </w:rPr>
      </w:pPr>
      <w:r w:rsidRPr="00FE30D3">
        <w:rPr>
          <w:rFonts w:ascii="Times New Roman" w:hAnsi="Times New Roman"/>
          <w:b/>
          <w:sz w:val="24"/>
          <w:szCs w:val="24"/>
        </w:rPr>
        <w:t>Список использованных источников:</w:t>
      </w:r>
    </w:p>
    <w:p w:rsidR="007F450A" w:rsidRPr="00580D75" w:rsidRDefault="007F450A" w:rsidP="00FE30D3">
      <w:pPr>
        <w:pStyle w:val="a"/>
        <w:numPr>
          <w:ilvl w:val="0"/>
          <w:numId w:val="4"/>
        </w:numPr>
        <w:spacing w:line="240" w:lineRule="auto"/>
        <w:ind w:left="0" w:firstLine="709"/>
        <w:rPr>
          <w:rFonts w:eastAsiaTheme="minorHAnsi"/>
          <w:lang w:eastAsia="en-US"/>
        </w:rPr>
      </w:pPr>
      <w:r w:rsidRPr="00580D75">
        <w:rPr>
          <w:rFonts w:eastAsiaTheme="minorHAnsi"/>
          <w:lang w:eastAsia="en-US"/>
        </w:rPr>
        <w:t xml:space="preserve">Федеральные законы Российской Федерации: </w:t>
      </w:r>
      <w:proofErr w:type="gramStart"/>
      <w:r w:rsidRPr="00580D75">
        <w:rPr>
          <w:rFonts w:eastAsiaTheme="minorHAnsi"/>
          <w:lang w:eastAsia="en-US"/>
        </w:rPr>
        <w:t>«Об образовании» (от 29 декабря 2012 г. №273) и «О высшем и послевузовском профессиональном образовании» (от 22 августа 1996 г. №125-ФЗ);</w:t>
      </w:r>
      <w:proofErr w:type="gramEnd"/>
    </w:p>
    <w:p w:rsidR="007F450A" w:rsidRPr="004E1845" w:rsidRDefault="007F450A" w:rsidP="00FE30D3">
      <w:pPr>
        <w:pStyle w:val="a"/>
        <w:numPr>
          <w:ilvl w:val="0"/>
          <w:numId w:val="4"/>
        </w:numPr>
        <w:spacing w:line="240" w:lineRule="auto"/>
        <w:ind w:left="0" w:firstLine="709"/>
        <w:rPr>
          <w:rFonts w:eastAsiaTheme="minorHAnsi"/>
          <w:lang w:eastAsia="en-US"/>
        </w:rPr>
      </w:pPr>
      <w:r w:rsidRPr="007B3DF4">
        <w:rPr>
          <w:rFonts w:eastAsiaTheme="minorHAnsi"/>
          <w:lang w:eastAsia="en-US"/>
        </w:rPr>
        <w:t>Распоряжение Правительс</w:t>
      </w:r>
      <w:r>
        <w:rPr>
          <w:rFonts w:eastAsiaTheme="minorHAnsi"/>
          <w:lang w:eastAsia="en-US"/>
        </w:rPr>
        <w:t xml:space="preserve">тва РФ от 03.11.2011 № 1944-р </w:t>
      </w:r>
      <w:r>
        <w:rPr>
          <w:rFonts w:eastAsiaTheme="minorHAnsi"/>
          <w:lang w:eastAsia="en-US"/>
        </w:rPr>
        <w:br/>
        <w:t>«</w:t>
      </w:r>
      <w:r w:rsidRPr="007B3DF4">
        <w:rPr>
          <w:rFonts w:eastAsiaTheme="minorHAnsi"/>
          <w:lang w:eastAsia="en-US"/>
        </w:rPr>
        <w:t>О перечне направлений подготовки (специальностей) в образовательных учреждениях высшего профессионального образования, специальностей научных работников, соответствующих приоритетным направлениям модернизации и технологического развития российской экономики</w:t>
      </w:r>
      <w:r>
        <w:rPr>
          <w:rFonts w:eastAsiaTheme="minorHAnsi"/>
          <w:lang w:eastAsia="en-US"/>
        </w:rPr>
        <w:t xml:space="preserve">» </w:t>
      </w:r>
      <w:r w:rsidRPr="007B3DF4">
        <w:rPr>
          <w:rFonts w:eastAsiaTheme="minorHAnsi"/>
          <w:lang w:eastAsia="en-US"/>
        </w:rPr>
        <w:t>Официальная публикация в СМИ:</w:t>
      </w:r>
      <w:r>
        <w:rPr>
          <w:rFonts w:eastAsiaTheme="minorHAnsi"/>
          <w:lang w:eastAsia="en-US"/>
        </w:rPr>
        <w:t xml:space="preserve"> </w:t>
      </w:r>
      <w:r w:rsidRPr="007B3DF4">
        <w:rPr>
          <w:rFonts w:eastAsiaTheme="minorHAnsi"/>
          <w:lang w:eastAsia="en-US"/>
        </w:rPr>
        <w:t>"Российская газета", № 254, 11.11.2011</w:t>
      </w:r>
      <w:r>
        <w:rPr>
          <w:rFonts w:eastAsiaTheme="minorHAnsi"/>
          <w:lang w:eastAsia="en-US"/>
        </w:rPr>
        <w:t xml:space="preserve"> </w:t>
      </w:r>
      <w:r w:rsidRPr="007B3DF4">
        <w:rPr>
          <w:rFonts w:eastAsiaTheme="minorHAnsi"/>
          <w:lang w:eastAsia="en-US"/>
        </w:rPr>
        <w:t>"Собрание законодательства РФ", 14.11.2011, № 46, ст. 6584</w:t>
      </w:r>
    </w:p>
    <w:p w:rsidR="004E1845" w:rsidRPr="007E18C7" w:rsidRDefault="004E1845" w:rsidP="00FE30D3">
      <w:pPr>
        <w:pStyle w:val="a"/>
        <w:numPr>
          <w:ilvl w:val="0"/>
          <w:numId w:val="4"/>
        </w:numPr>
        <w:spacing w:line="240" w:lineRule="auto"/>
        <w:ind w:left="0" w:firstLine="709"/>
      </w:pPr>
      <w:r w:rsidRPr="007E18C7">
        <w:rPr>
          <w:rFonts w:eastAsiaTheme="minorHAnsi"/>
          <w:lang w:eastAsia="en-US"/>
        </w:rPr>
        <w:t>ГОС ВПО</w:t>
      </w:r>
      <w:r w:rsidR="007E18C7">
        <w:rPr>
          <w:rFonts w:eastAsiaTheme="minorHAnsi"/>
          <w:lang w:eastAsia="en-US"/>
        </w:rPr>
        <w:t>.</w:t>
      </w:r>
      <w:r w:rsidR="001D6038">
        <w:rPr>
          <w:rFonts w:eastAsiaTheme="minorHAnsi"/>
          <w:lang w:eastAsia="en-US"/>
        </w:rPr>
        <w:t xml:space="preserve"> </w:t>
      </w:r>
      <w:r w:rsidRPr="007E18C7">
        <w:t>Специальность 075300</w:t>
      </w:r>
      <w:r w:rsidR="007E18C7">
        <w:t xml:space="preserve">. </w:t>
      </w:r>
      <w:r w:rsidRPr="007E18C7">
        <w:t>Организация и технология защиты информации</w:t>
      </w:r>
      <w:r w:rsidR="007E18C7">
        <w:t xml:space="preserve">. </w:t>
      </w:r>
      <w:r w:rsidRPr="007E18C7">
        <w:t>Квалификация - специалист по защите информации</w:t>
      </w:r>
      <w:r w:rsidR="005A3A97">
        <w:t>. 14.04.2000 г.</w:t>
      </w:r>
    </w:p>
    <w:p w:rsidR="00FE30D3" w:rsidRPr="00FE30D3" w:rsidRDefault="00FE30D3" w:rsidP="00FE30D3">
      <w:pPr>
        <w:numPr>
          <w:ilvl w:val="0"/>
          <w:numId w:val="4"/>
        </w:numPr>
        <w:spacing w:after="0" w:line="240" w:lineRule="auto"/>
        <w:ind w:left="0" w:firstLine="709"/>
        <w:jc w:val="both"/>
        <w:rPr>
          <w:rFonts w:ascii="Times New Roman" w:hAnsi="Times New Roman" w:cs="Times New Roman"/>
          <w:sz w:val="24"/>
          <w:szCs w:val="24"/>
        </w:rPr>
      </w:pPr>
      <w:r w:rsidRPr="00FE30D3">
        <w:rPr>
          <w:rFonts w:ascii="Times New Roman" w:hAnsi="Times New Roman" w:cs="Times New Roman"/>
          <w:sz w:val="24"/>
          <w:szCs w:val="24"/>
        </w:rPr>
        <w:t xml:space="preserve">ФГОС ВПО по направлению подготовки 090900 Информационная безопасность (квалификация (степень) "бакалавр") Приказ </w:t>
      </w:r>
      <w:proofErr w:type="spellStart"/>
      <w:r w:rsidRPr="00FE30D3">
        <w:rPr>
          <w:rFonts w:ascii="Times New Roman" w:hAnsi="Times New Roman" w:cs="Times New Roman"/>
          <w:sz w:val="24"/>
          <w:szCs w:val="24"/>
        </w:rPr>
        <w:t>Минобрнауки</w:t>
      </w:r>
      <w:proofErr w:type="spellEnd"/>
      <w:r w:rsidRPr="00FE30D3">
        <w:rPr>
          <w:rFonts w:ascii="Times New Roman" w:hAnsi="Times New Roman" w:cs="Times New Roman"/>
          <w:sz w:val="24"/>
          <w:szCs w:val="24"/>
        </w:rPr>
        <w:t xml:space="preserve"> РФ от 28 октября 2009 г. N 496.</w:t>
      </w:r>
    </w:p>
    <w:p w:rsidR="00FE30D3" w:rsidRPr="00FE30D3" w:rsidRDefault="00FE30D3" w:rsidP="00FE30D3">
      <w:pPr>
        <w:numPr>
          <w:ilvl w:val="0"/>
          <w:numId w:val="4"/>
        </w:numPr>
        <w:spacing w:after="0" w:line="240" w:lineRule="auto"/>
        <w:ind w:left="0" w:firstLine="709"/>
        <w:jc w:val="both"/>
        <w:rPr>
          <w:rFonts w:ascii="Times New Roman" w:hAnsi="Times New Roman" w:cs="Times New Roman"/>
          <w:sz w:val="24"/>
          <w:szCs w:val="24"/>
        </w:rPr>
      </w:pPr>
      <w:r w:rsidRPr="00FE30D3">
        <w:rPr>
          <w:rFonts w:ascii="Times New Roman" w:hAnsi="Times New Roman" w:cs="Times New Roman"/>
          <w:sz w:val="24"/>
          <w:szCs w:val="24"/>
        </w:rPr>
        <w:t xml:space="preserve">ФГОС ВПО по направлению подготовки 090900 Информационная безопасность (квалификация (степень) "магистр") Приказ </w:t>
      </w:r>
      <w:proofErr w:type="spellStart"/>
      <w:r w:rsidRPr="00FE30D3">
        <w:rPr>
          <w:rFonts w:ascii="Times New Roman" w:hAnsi="Times New Roman" w:cs="Times New Roman"/>
          <w:sz w:val="24"/>
          <w:szCs w:val="24"/>
        </w:rPr>
        <w:t>Минобрнауки</w:t>
      </w:r>
      <w:proofErr w:type="spellEnd"/>
      <w:r w:rsidRPr="00FE30D3">
        <w:rPr>
          <w:rFonts w:ascii="Times New Roman" w:hAnsi="Times New Roman" w:cs="Times New Roman"/>
          <w:sz w:val="24"/>
          <w:szCs w:val="24"/>
        </w:rPr>
        <w:t xml:space="preserve"> РФ от 28 октября 2009 г. N 497.</w:t>
      </w:r>
    </w:p>
    <w:p w:rsidR="00DC2C60" w:rsidRDefault="00DC2C60" w:rsidP="00FE30D3">
      <w:pPr>
        <w:numPr>
          <w:ilvl w:val="0"/>
          <w:numId w:val="4"/>
        </w:numPr>
        <w:spacing w:after="0" w:line="240" w:lineRule="auto"/>
        <w:ind w:left="0" w:firstLine="709"/>
        <w:jc w:val="both"/>
        <w:rPr>
          <w:rFonts w:ascii="Times New Roman" w:hAnsi="Times New Roman" w:cs="Times New Roman"/>
          <w:sz w:val="24"/>
          <w:szCs w:val="24"/>
        </w:rPr>
      </w:pPr>
      <w:r w:rsidRPr="009D6E6B">
        <w:rPr>
          <w:rFonts w:ascii="Times New Roman" w:hAnsi="Times New Roman" w:cs="Times New Roman"/>
          <w:sz w:val="24"/>
          <w:szCs w:val="24"/>
        </w:rPr>
        <w:t xml:space="preserve">Материалы пленума учебно-методического объединения вузов Российской Федерации по образованию в области </w:t>
      </w:r>
      <w:proofErr w:type="spellStart"/>
      <w:r w:rsidRPr="009D6E6B">
        <w:rPr>
          <w:rFonts w:ascii="Times New Roman" w:hAnsi="Times New Roman" w:cs="Times New Roman"/>
          <w:sz w:val="24"/>
          <w:szCs w:val="24"/>
        </w:rPr>
        <w:t>историко</w:t>
      </w:r>
      <w:proofErr w:type="spellEnd"/>
      <w:r w:rsidRPr="009D6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6E6B">
        <w:rPr>
          <w:rFonts w:ascii="Times New Roman" w:hAnsi="Times New Roman" w:cs="Times New Roman"/>
          <w:sz w:val="24"/>
          <w:szCs w:val="24"/>
        </w:rPr>
        <w:t>архивоведения. РГГУ «Институт информационных наук и технологий безопасности». Сборник аннотаций программ учебных дисциплин ОООВПО по направлению подготовки 090900 «Информационная безопасность» квалификация: бакалавр. Профили: «организация и технология защиты информации», «Комплексная защита объектов информации». – М. 2012г.</w:t>
      </w:r>
    </w:p>
    <w:p w:rsidR="0045706C" w:rsidRPr="00744F28" w:rsidRDefault="0045706C" w:rsidP="00FE30D3">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t xml:space="preserve">Современные образовательные технологи: учебное пособие под редакцией  </w:t>
      </w:r>
      <w:proofErr w:type="spellStart"/>
      <w:r w:rsidRPr="00744F28">
        <w:rPr>
          <w:rFonts w:ascii="Times New Roman" w:eastAsia="Times New Roman" w:hAnsi="Times New Roman" w:cs="Times New Roman"/>
          <w:sz w:val="24"/>
          <w:szCs w:val="24"/>
          <w:lang w:eastAsia="ru-RU"/>
        </w:rPr>
        <w:t>Бордовской</w:t>
      </w:r>
      <w:proofErr w:type="spellEnd"/>
      <w:r w:rsidR="006C53FB" w:rsidRPr="006C53FB">
        <w:rPr>
          <w:rFonts w:ascii="Times New Roman" w:eastAsia="Times New Roman" w:hAnsi="Times New Roman" w:cs="Times New Roman"/>
          <w:sz w:val="24"/>
          <w:szCs w:val="24"/>
          <w:lang w:eastAsia="ru-RU"/>
        </w:rPr>
        <w:t xml:space="preserve"> </w:t>
      </w:r>
      <w:r w:rsidR="006C53FB" w:rsidRPr="00744F28">
        <w:rPr>
          <w:rFonts w:ascii="Times New Roman" w:eastAsia="Times New Roman" w:hAnsi="Times New Roman" w:cs="Times New Roman"/>
          <w:sz w:val="24"/>
          <w:szCs w:val="24"/>
          <w:lang w:eastAsia="ru-RU"/>
        </w:rPr>
        <w:t>Н.В.</w:t>
      </w:r>
      <w:r w:rsidRPr="00744F28">
        <w:rPr>
          <w:rFonts w:ascii="Times New Roman" w:eastAsia="Times New Roman" w:hAnsi="Times New Roman" w:cs="Times New Roman"/>
          <w:sz w:val="24"/>
          <w:szCs w:val="24"/>
          <w:lang w:eastAsia="ru-RU"/>
        </w:rPr>
        <w:t>.- 2-е  изд.- М.: КНОРУС,2011.-432с.</w:t>
      </w:r>
    </w:p>
    <w:p w:rsidR="0045706C" w:rsidRPr="000415E7" w:rsidRDefault="0045706C" w:rsidP="00FE30D3">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744F28">
        <w:rPr>
          <w:rFonts w:ascii="Times New Roman" w:eastAsia="Times New Roman" w:hAnsi="Times New Roman" w:cs="Times New Roman"/>
          <w:sz w:val="24"/>
          <w:szCs w:val="24"/>
          <w:lang w:eastAsia="ru-RU"/>
        </w:rPr>
        <w:lastRenderedPageBreak/>
        <w:t xml:space="preserve">Методика организации и проведения самостоятельной работы </w:t>
      </w:r>
      <w:r w:rsidR="007C54CB">
        <w:rPr>
          <w:rFonts w:ascii="Times New Roman" w:eastAsia="Times New Roman" w:hAnsi="Times New Roman" w:cs="Times New Roman"/>
          <w:sz w:val="24"/>
          <w:szCs w:val="24"/>
          <w:lang w:eastAsia="ru-RU"/>
        </w:rPr>
        <w:t>со слушателями военных академий</w:t>
      </w:r>
      <w:r w:rsidRPr="00744F28">
        <w:rPr>
          <w:rFonts w:ascii="Times New Roman" w:eastAsia="Times New Roman" w:hAnsi="Times New Roman" w:cs="Times New Roman"/>
          <w:sz w:val="24"/>
          <w:szCs w:val="24"/>
          <w:lang w:eastAsia="ru-RU"/>
        </w:rPr>
        <w:t xml:space="preserve">: учебное пособие под редакцией Н.П. </w:t>
      </w:r>
      <w:proofErr w:type="spellStart"/>
      <w:r w:rsidRPr="00744F28">
        <w:rPr>
          <w:rFonts w:ascii="Times New Roman" w:eastAsia="Times New Roman" w:hAnsi="Times New Roman" w:cs="Times New Roman"/>
          <w:sz w:val="24"/>
          <w:szCs w:val="24"/>
          <w:lang w:eastAsia="ru-RU"/>
        </w:rPr>
        <w:t>Манько</w:t>
      </w:r>
      <w:proofErr w:type="spellEnd"/>
      <w:r w:rsidRPr="00744F28">
        <w:rPr>
          <w:rFonts w:ascii="Times New Roman" w:eastAsia="Times New Roman" w:hAnsi="Times New Roman" w:cs="Times New Roman"/>
          <w:sz w:val="24"/>
          <w:szCs w:val="24"/>
          <w:lang w:eastAsia="ru-RU"/>
        </w:rPr>
        <w:t>. Монино. ВВА имени Ю.А.Гагарина, 2008.- 85с.</w:t>
      </w:r>
    </w:p>
    <w:p w:rsidR="00A85215" w:rsidRPr="003F02F2" w:rsidRDefault="00A85215" w:rsidP="001C0A49">
      <w:pPr>
        <w:pStyle w:val="a4"/>
        <w:numPr>
          <w:ilvl w:val="0"/>
          <w:numId w:val="4"/>
        </w:numPr>
        <w:spacing w:after="0" w:line="240" w:lineRule="auto"/>
        <w:ind w:left="0" w:firstLine="709"/>
        <w:jc w:val="both"/>
        <w:rPr>
          <w:rFonts w:ascii="Times New Roman" w:hAnsi="Times New Roman" w:cs="Times New Roman"/>
          <w:sz w:val="24"/>
          <w:szCs w:val="24"/>
        </w:rPr>
      </w:pPr>
      <w:r w:rsidRPr="00BD366E">
        <w:rPr>
          <w:rFonts w:ascii="Times New Roman" w:hAnsi="Times New Roman" w:cs="Times New Roman"/>
          <w:sz w:val="24"/>
          <w:szCs w:val="24"/>
        </w:rPr>
        <w:t>Соляной</w:t>
      </w:r>
      <w:r w:rsidR="0073188B">
        <w:rPr>
          <w:rFonts w:ascii="Times New Roman" w:hAnsi="Times New Roman" w:cs="Times New Roman"/>
          <w:sz w:val="24"/>
          <w:szCs w:val="24"/>
        </w:rPr>
        <w:t xml:space="preserve"> </w:t>
      </w:r>
      <w:r w:rsidR="0073188B" w:rsidRPr="00BD366E">
        <w:rPr>
          <w:rFonts w:ascii="Times New Roman" w:hAnsi="Times New Roman" w:cs="Times New Roman"/>
          <w:sz w:val="24"/>
          <w:szCs w:val="24"/>
        </w:rPr>
        <w:t>В.Н.</w:t>
      </w:r>
      <w:r w:rsidRPr="00BD366E">
        <w:rPr>
          <w:rFonts w:ascii="Times New Roman" w:hAnsi="Times New Roman" w:cs="Times New Roman"/>
          <w:sz w:val="24"/>
          <w:szCs w:val="24"/>
        </w:rPr>
        <w:t>, Сухотерин</w:t>
      </w:r>
      <w:r w:rsidR="0073188B">
        <w:rPr>
          <w:rFonts w:ascii="Times New Roman" w:hAnsi="Times New Roman" w:cs="Times New Roman"/>
          <w:sz w:val="24"/>
          <w:szCs w:val="24"/>
        </w:rPr>
        <w:t xml:space="preserve"> </w:t>
      </w:r>
      <w:r w:rsidR="0073188B" w:rsidRPr="00BD366E">
        <w:rPr>
          <w:rFonts w:ascii="Times New Roman" w:hAnsi="Times New Roman" w:cs="Times New Roman"/>
          <w:sz w:val="24"/>
          <w:szCs w:val="24"/>
        </w:rPr>
        <w:t>А.И.</w:t>
      </w:r>
      <w:r>
        <w:rPr>
          <w:rFonts w:ascii="Times New Roman" w:hAnsi="Times New Roman" w:cs="Times New Roman"/>
          <w:sz w:val="24"/>
          <w:szCs w:val="24"/>
        </w:rPr>
        <w:t>. Обоснование открытия на ОАО ТРВ базовой кафедры по обеспечению комплексной безопасности предприятий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Королев. Сборник научных трудов, Информационно-технологического факультета. ФТА. 2012г.</w:t>
      </w:r>
    </w:p>
    <w:p w:rsidR="003F02F2" w:rsidRDefault="003F02F2" w:rsidP="003F02F2">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Соляной В.Н., Сухотерин А.И.. Взаимодействие человека, техники и природы: проблема информационной безопасности. Научный журнал (КИУЭС) Вопросы региональной экономики. УДК 007.51 №5 (05) г. Королев. ФТА. 2010г.</w:t>
      </w:r>
    </w:p>
    <w:p w:rsidR="003F02F2" w:rsidRDefault="003F02F2" w:rsidP="003F02F2">
      <w:pPr>
        <w:pStyle w:val="a4"/>
        <w:spacing w:after="0" w:line="240" w:lineRule="auto"/>
        <w:ind w:left="709"/>
        <w:jc w:val="both"/>
        <w:rPr>
          <w:rFonts w:ascii="Times New Roman" w:hAnsi="Times New Roman" w:cs="Times New Roman"/>
          <w:sz w:val="24"/>
          <w:szCs w:val="24"/>
        </w:rPr>
      </w:pPr>
    </w:p>
    <w:sectPr w:rsidR="003F02F2" w:rsidSect="00A331C8">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1151"/>
    <w:multiLevelType w:val="hybridMultilevel"/>
    <w:tmpl w:val="0A8E4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C40B8A"/>
    <w:multiLevelType w:val="hybridMultilevel"/>
    <w:tmpl w:val="783056FA"/>
    <w:lvl w:ilvl="0" w:tplc="62E44012">
      <w:start w:val="1"/>
      <w:numFmt w:val="decimal"/>
      <w:lvlText w:val="%1)"/>
      <w:lvlJc w:val="left"/>
      <w:pPr>
        <w:tabs>
          <w:tab w:val="num" w:pos="1695"/>
        </w:tabs>
        <w:ind w:left="1695"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D554D1"/>
    <w:multiLevelType w:val="hybridMultilevel"/>
    <w:tmpl w:val="1A2EA3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C27C14"/>
    <w:multiLevelType w:val="hybridMultilevel"/>
    <w:tmpl w:val="D382D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603E7E50"/>
    <w:multiLevelType w:val="hybridMultilevel"/>
    <w:tmpl w:val="2EA2560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6B957D4C"/>
    <w:multiLevelType w:val="hybridMultilevel"/>
    <w:tmpl w:val="240E79F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nsid w:val="734F725B"/>
    <w:multiLevelType w:val="hybridMultilevel"/>
    <w:tmpl w:val="B394D28C"/>
    <w:lvl w:ilvl="0" w:tplc="6118370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AEC019F"/>
    <w:multiLevelType w:val="hybridMultilevel"/>
    <w:tmpl w:val="B2285A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5"/>
  </w:num>
  <w:num w:numId="9">
    <w:abstractNumId w:val="6"/>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A93093"/>
    <w:rsid w:val="00007958"/>
    <w:rsid w:val="0001055C"/>
    <w:rsid w:val="000138FA"/>
    <w:rsid w:val="0002520D"/>
    <w:rsid w:val="0003134B"/>
    <w:rsid w:val="000415E7"/>
    <w:rsid w:val="0004634F"/>
    <w:rsid w:val="00051508"/>
    <w:rsid w:val="00084FA2"/>
    <w:rsid w:val="000908A9"/>
    <w:rsid w:val="000918A0"/>
    <w:rsid w:val="000A6391"/>
    <w:rsid w:val="000E259A"/>
    <w:rsid w:val="00111CC9"/>
    <w:rsid w:val="00131AA5"/>
    <w:rsid w:val="001A5917"/>
    <w:rsid w:val="001C0A49"/>
    <w:rsid w:val="001C59C6"/>
    <w:rsid w:val="001D6038"/>
    <w:rsid w:val="001F54DF"/>
    <w:rsid w:val="0021427C"/>
    <w:rsid w:val="0024373F"/>
    <w:rsid w:val="00267CC7"/>
    <w:rsid w:val="002833AF"/>
    <w:rsid w:val="00290C92"/>
    <w:rsid w:val="002B0B26"/>
    <w:rsid w:val="002E5BF8"/>
    <w:rsid w:val="00307B31"/>
    <w:rsid w:val="00320E00"/>
    <w:rsid w:val="003303E5"/>
    <w:rsid w:val="003558DA"/>
    <w:rsid w:val="003815C9"/>
    <w:rsid w:val="003B39D8"/>
    <w:rsid w:val="003C2CDE"/>
    <w:rsid w:val="003C6F1A"/>
    <w:rsid w:val="003D4775"/>
    <w:rsid w:val="003D524F"/>
    <w:rsid w:val="003F02F2"/>
    <w:rsid w:val="003F5664"/>
    <w:rsid w:val="004363B0"/>
    <w:rsid w:val="0045706C"/>
    <w:rsid w:val="0045707A"/>
    <w:rsid w:val="00466B23"/>
    <w:rsid w:val="004A4763"/>
    <w:rsid w:val="004A6066"/>
    <w:rsid w:val="004C4BF4"/>
    <w:rsid w:val="004E1845"/>
    <w:rsid w:val="004F6E87"/>
    <w:rsid w:val="00564CDA"/>
    <w:rsid w:val="00571197"/>
    <w:rsid w:val="00575A92"/>
    <w:rsid w:val="00583D7A"/>
    <w:rsid w:val="00592152"/>
    <w:rsid w:val="005A3A97"/>
    <w:rsid w:val="005B40D8"/>
    <w:rsid w:val="005D1505"/>
    <w:rsid w:val="005E69A3"/>
    <w:rsid w:val="00626E46"/>
    <w:rsid w:val="00627F1C"/>
    <w:rsid w:val="006C53FB"/>
    <w:rsid w:val="00705B77"/>
    <w:rsid w:val="0071176D"/>
    <w:rsid w:val="00726A95"/>
    <w:rsid w:val="00726DD7"/>
    <w:rsid w:val="007300FC"/>
    <w:rsid w:val="0073188B"/>
    <w:rsid w:val="00744F28"/>
    <w:rsid w:val="007C336A"/>
    <w:rsid w:val="007C54CB"/>
    <w:rsid w:val="007E18C7"/>
    <w:rsid w:val="007F450A"/>
    <w:rsid w:val="008311B9"/>
    <w:rsid w:val="0084665B"/>
    <w:rsid w:val="00850F67"/>
    <w:rsid w:val="00875C2D"/>
    <w:rsid w:val="00883ECA"/>
    <w:rsid w:val="00892FDA"/>
    <w:rsid w:val="008F14EF"/>
    <w:rsid w:val="008F2275"/>
    <w:rsid w:val="00900D53"/>
    <w:rsid w:val="0098226D"/>
    <w:rsid w:val="00995339"/>
    <w:rsid w:val="009C42C5"/>
    <w:rsid w:val="009D0070"/>
    <w:rsid w:val="009D6E6B"/>
    <w:rsid w:val="009F2B6C"/>
    <w:rsid w:val="00A022BA"/>
    <w:rsid w:val="00A05F0C"/>
    <w:rsid w:val="00A30C14"/>
    <w:rsid w:val="00A331C8"/>
    <w:rsid w:val="00A572DA"/>
    <w:rsid w:val="00A65871"/>
    <w:rsid w:val="00A85215"/>
    <w:rsid w:val="00A93093"/>
    <w:rsid w:val="00B23F29"/>
    <w:rsid w:val="00B5381E"/>
    <w:rsid w:val="00B652DA"/>
    <w:rsid w:val="00B82B06"/>
    <w:rsid w:val="00B85963"/>
    <w:rsid w:val="00BB438F"/>
    <w:rsid w:val="00BC23B7"/>
    <w:rsid w:val="00BD12D3"/>
    <w:rsid w:val="00BD5788"/>
    <w:rsid w:val="00C21719"/>
    <w:rsid w:val="00C24718"/>
    <w:rsid w:val="00C93EA9"/>
    <w:rsid w:val="00CC0926"/>
    <w:rsid w:val="00CC3BCA"/>
    <w:rsid w:val="00D23E16"/>
    <w:rsid w:val="00D30D53"/>
    <w:rsid w:val="00D4335B"/>
    <w:rsid w:val="00D71F71"/>
    <w:rsid w:val="00DA7F30"/>
    <w:rsid w:val="00DC2C60"/>
    <w:rsid w:val="00DD521D"/>
    <w:rsid w:val="00DD5F23"/>
    <w:rsid w:val="00DF01A9"/>
    <w:rsid w:val="00DF10E2"/>
    <w:rsid w:val="00DF71A2"/>
    <w:rsid w:val="00E14838"/>
    <w:rsid w:val="00E6159E"/>
    <w:rsid w:val="00E7243D"/>
    <w:rsid w:val="00E93AD8"/>
    <w:rsid w:val="00EC1BDC"/>
    <w:rsid w:val="00EC2422"/>
    <w:rsid w:val="00EC2C5D"/>
    <w:rsid w:val="00EC426F"/>
    <w:rsid w:val="00EC69AC"/>
    <w:rsid w:val="00ED0B8D"/>
    <w:rsid w:val="00ED4878"/>
    <w:rsid w:val="00EE6DE4"/>
    <w:rsid w:val="00EF3749"/>
    <w:rsid w:val="00F66AF9"/>
    <w:rsid w:val="00F7352A"/>
    <w:rsid w:val="00F95C7A"/>
    <w:rsid w:val="00FB182D"/>
    <w:rsid w:val="00FC4673"/>
    <w:rsid w:val="00FD7B75"/>
    <w:rsid w:val="00FE30D3"/>
    <w:rsid w:val="00FE4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B6C"/>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8F14E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0"/>
    <w:rsid w:val="008F14EF"/>
    <w:pPr>
      <w:spacing w:before="60" w:after="0" w:line="240" w:lineRule="auto"/>
      <w:ind w:left="720"/>
      <w:contextualSpacing/>
    </w:pPr>
    <w:rPr>
      <w:rFonts w:ascii="Times New Roman" w:eastAsia="Times New Roman" w:hAnsi="Times New Roman" w:cs="Times New Roman"/>
      <w:sz w:val="24"/>
      <w:szCs w:val="24"/>
      <w:lang w:eastAsia="ru-RU"/>
    </w:rPr>
  </w:style>
  <w:style w:type="paragraph" w:styleId="a4">
    <w:name w:val="List Paragraph"/>
    <w:basedOn w:val="a0"/>
    <w:uiPriority w:val="34"/>
    <w:qFormat/>
    <w:rsid w:val="0071176D"/>
    <w:pPr>
      <w:ind w:left="720"/>
      <w:contextualSpacing/>
    </w:pPr>
  </w:style>
  <w:style w:type="paragraph" w:customStyle="1" w:styleId="a">
    <w:name w:val="список с точками"/>
    <w:basedOn w:val="a0"/>
    <w:rsid w:val="000415E7"/>
    <w:pPr>
      <w:numPr>
        <w:numId w:val="7"/>
      </w:numPr>
      <w:spacing w:after="0" w:line="312" w:lineRule="auto"/>
      <w:jc w:val="both"/>
    </w:pPr>
    <w:rPr>
      <w:rFonts w:ascii="Times New Roman" w:eastAsia="Times New Roman" w:hAnsi="Times New Roman" w:cs="Times New Roman"/>
      <w:sz w:val="24"/>
      <w:szCs w:val="24"/>
      <w:lang w:eastAsia="ru-RU"/>
    </w:rPr>
  </w:style>
  <w:style w:type="paragraph" w:styleId="a5">
    <w:name w:val="Balloon Text"/>
    <w:basedOn w:val="a0"/>
    <w:link w:val="a6"/>
    <w:uiPriority w:val="99"/>
    <w:semiHidden/>
    <w:unhideWhenUsed/>
    <w:rsid w:val="00ED4878"/>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ED48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8F14E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0"/>
    <w:rsid w:val="008F14EF"/>
    <w:pPr>
      <w:spacing w:before="60" w:after="0" w:line="240" w:lineRule="auto"/>
      <w:ind w:left="720"/>
      <w:contextualSpacing/>
    </w:pPr>
    <w:rPr>
      <w:rFonts w:ascii="Times New Roman" w:eastAsia="Times New Roman" w:hAnsi="Times New Roman" w:cs="Times New Roman"/>
      <w:sz w:val="24"/>
      <w:szCs w:val="24"/>
      <w:lang w:eastAsia="ru-RU"/>
    </w:rPr>
  </w:style>
  <w:style w:type="paragraph" w:styleId="a4">
    <w:name w:val="List Paragraph"/>
    <w:basedOn w:val="a0"/>
    <w:uiPriority w:val="34"/>
    <w:qFormat/>
    <w:rsid w:val="0071176D"/>
    <w:pPr>
      <w:ind w:left="720"/>
      <w:contextualSpacing/>
    </w:pPr>
  </w:style>
  <w:style w:type="paragraph" w:customStyle="1" w:styleId="a">
    <w:name w:val="список с точками"/>
    <w:basedOn w:val="a0"/>
    <w:rsid w:val="000415E7"/>
    <w:pPr>
      <w:numPr>
        <w:numId w:val="7"/>
      </w:numPr>
      <w:spacing w:after="0" w:line="312"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7779702">
      <w:bodyDiv w:val="1"/>
      <w:marLeft w:val="0"/>
      <w:marRight w:val="0"/>
      <w:marTop w:val="0"/>
      <w:marBottom w:val="0"/>
      <w:divBdr>
        <w:top w:val="none" w:sz="0" w:space="0" w:color="auto"/>
        <w:left w:val="none" w:sz="0" w:space="0" w:color="auto"/>
        <w:bottom w:val="none" w:sz="0" w:space="0" w:color="auto"/>
        <w:right w:val="none" w:sz="0" w:space="0" w:color="auto"/>
      </w:divBdr>
    </w:div>
    <w:div w:id="911236702">
      <w:bodyDiv w:val="1"/>
      <w:marLeft w:val="0"/>
      <w:marRight w:val="0"/>
      <w:marTop w:val="0"/>
      <w:marBottom w:val="0"/>
      <w:divBdr>
        <w:top w:val="none" w:sz="0" w:space="0" w:color="auto"/>
        <w:left w:val="none" w:sz="0" w:space="0" w:color="auto"/>
        <w:bottom w:val="none" w:sz="0" w:space="0" w:color="auto"/>
        <w:right w:val="none" w:sz="0" w:space="0" w:color="auto"/>
      </w:divBdr>
    </w:div>
    <w:div w:id="20241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E19E-2E9A-447C-96BF-CE91550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2163</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Кафедра защиты информации</Company>
  <LinksUpToDate>false</LinksUpToDate>
  <CharactersWithSpaces>14465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Соляной Владимир Николаевич</dc:creator>
  <cp:lastModifiedBy>Sukhoterin</cp:lastModifiedBy>
  <cp:revision>14</cp:revision>
  <cp:lastPrinted>2013-12-04T08:02:00Z</cp:lastPrinted>
  <dcterms:created xsi:type="dcterms:W3CDTF">2013-12-18T07:44:00Z</dcterms:created>
  <dcterms:modified xsi:type="dcterms:W3CDTF">2013-12-18T08:15:00Z</dcterms:modified>
</cp:coreProperties>
</file>