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3928CA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3928CA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3928CA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3928CA" w:rsidRPr="0050542F" w:rsidTr="003928CA">
        <w:tc>
          <w:tcPr>
            <w:tcW w:w="541" w:type="dxa"/>
          </w:tcPr>
          <w:p w:rsidR="003928CA" w:rsidRPr="0050542F" w:rsidRDefault="003928CA" w:rsidP="003928C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4245" w:type="dxa"/>
          </w:tcPr>
          <w:p w:rsidR="003928CA" w:rsidRPr="0030651F" w:rsidRDefault="003928CA" w:rsidP="003928CA">
            <w:pPr>
              <w:jc w:val="both"/>
            </w:pPr>
            <w:r w:rsidRPr="0030651F">
              <w:t>Вопросы. Гипотезы. Ответы: Наука XXI века: Методы и принципы устойчивого развития региональных экономических кластеров. Критерии повышения конкурентоспособности региона</w:t>
            </w:r>
          </w:p>
        </w:tc>
        <w:tc>
          <w:tcPr>
            <w:tcW w:w="1276" w:type="dxa"/>
          </w:tcPr>
          <w:p w:rsidR="003928CA" w:rsidRPr="0030651F" w:rsidRDefault="003928CA" w:rsidP="003928CA"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3928CA" w:rsidRPr="0030651F" w:rsidRDefault="003928CA" w:rsidP="003928CA">
            <w:pPr>
              <w:jc w:val="both"/>
            </w:pPr>
            <w:r w:rsidRPr="0030651F">
              <w:rPr>
                <w:color w:val="000000"/>
              </w:rPr>
              <w:t>Монография. – Краснодар, 2012. Т. 2. - С. 5-30</w:t>
            </w:r>
          </w:p>
        </w:tc>
        <w:tc>
          <w:tcPr>
            <w:tcW w:w="851" w:type="dxa"/>
          </w:tcPr>
          <w:p w:rsidR="003928CA" w:rsidRPr="0030651F" w:rsidRDefault="003928CA" w:rsidP="003928CA">
            <w:r w:rsidRPr="0030651F">
              <w:t xml:space="preserve">6,25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./ 1.25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3928CA" w:rsidRPr="00B42982" w:rsidRDefault="003928CA" w:rsidP="003928CA">
            <w:pPr>
              <w:jc w:val="both"/>
              <w:rPr>
                <w:sz w:val="20"/>
                <w:szCs w:val="20"/>
              </w:rPr>
            </w:pPr>
            <w:proofErr w:type="spellStart"/>
            <w:r w:rsidRPr="00B42982">
              <w:rPr>
                <w:sz w:val="20"/>
                <w:szCs w:val="20"/>
              </w:rPr>
              <w:t>Сурцева</w:t>
            </w:r>
            <w:proofErr w:type="spellEnd"/>
            <w:r w:rsidRPr="00B42982">
              <w:rPr>
                <w:sz w:val="20"/>
                <w:szCs w:val="20"/>
              </w:rPr>
              <w:t xml:space="preserve"> А.А., </w:t>
            </w:r>
            <w:proofErr w:type="spellStart"/>
            <w:r w:rsidRPr="00B42982">
              <w:rPr>
                <w:sz w:val="20"/>
                <w:szCs w:val="20"/>
              </w:rPr>
              <w:t>Чунина</w:t>
            </w:r>
            <w:proofErr w:type="spellEnd"/>
            <w:r w:rsidRPr="00B42982">
              <w:rPr>
                <w:sz w:val="20"/>
                <w:szCs w:val="20"/>
              </w:rPr>
              <w:t xml:space="preserve"> А.Е., Полетаева Ю.Г., Гаранина В.А., Синельников Б.М., Швалева А.В.</w:t>
            </w:r>
          </w:p>
        </w:tc>
        <w:tc>
          <w:tcPr>
            <w:tcW w:w="850" w:type="dxa"/>
          </w:tcPr>
          <w:p w:rsidR="003928CA" w:rsidRDefault="003928CA" w:rsidP="003928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928CA" w:rsidRDefault="003928CA" w:rsidP="003928CA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</w:tcPr>
          <w:p w:rsidR="003928CA" w:rsidRPr="000F31F8" w:rsidRDefault="003928CA" w:rsidP="003928CA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928CA" w:rsidRDefault="003928CA" w:rsidP="003928CA">
            <w:hyperlink r:id="rId5" w:history="1">
              <w:r>
                <w:rPr>
                  <w:rStyle w:val="a3"/>
                </w:rPr>
                <w:t>https://elibrary.ru/item.asp?id=20199327</w:t>
              </w:r>
            </w:hyperlink>
          </w:p>
        </w:tc>
      </w:tr>
    </w:tbl>
    <w:p w:rsidR="004B5BD8" w:rsidRDefault="004B5BD8">
      <w:bookmarkStart w:id="2" w:name="_GoBack"/>
      <w:bookmarkEnd w:id="2"/>
    </w:p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85E0B"/>
    <w:rsid w:val="003928CA"/>
    <w:rsid w:val="004B5BD8"/>
    <w:rsid w:val="00633BE8"/>
    <w:rsid w:val="0091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0199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2019-11-09T10:05:00Z</dcterms:created>
  <dcterms:modified xsi:type="dcterms:W3CDTF">2019-11-09T10:06:00Z</dcterms:modified>
</cp:coreProperties>
</file>