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74" w:rsidRPr="002A7174" w:rsidRDefault="002A7174" w:rsidP="002A7174">
      <w:pPr>
        <w:spacing w:after="0" w:line="240" w:lineRule="auto"/>
        <w:ind w:firstLine="567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В.</w:t>
      </w:r>
      <w:r w:rsidR="009F50C0">
        <w:rPr>
          <w:rFonts w:ascii="Arial" w:hAnsi="Arial" w:cs="Arial"/>
          <w:b/>
          <w:i/>
          <w:sz w:val="24"/>
          <w:szCs w:val="24"/>
        </w:rPr>
        <w:t>В.</w:t>
      </w:r>
      <w:r>
        <w:rPr>
          <w:rFonts w:ascii="Arial" w:hAnsi="Arial" w:cs="Arial"/>
          <w:b/>
          <w:i/>
          <w:sz w:val="24"/>
          <w:szCs w:val="24"/>
        </w:rPr>
        <w:t xml:space="preserve"> Белоцерковская</w:t>
      </w:r>
    </w:p>
    <w:p w:rsidR="002A7174" w:rsidRPr="002A7174" w:rsidRDefault="002A7174" w:rsidP="002A7174">
      <w:pPr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студент</w:t>
      </w:r>
      <w:r w:rsidRPr="002A7174">
        <w:rPr>
          <w:rFonts w:ascii="Arial" w:hAnsi="Arial" w:cs="Arial"/>
          <w:i/>
          <w:sz w:val="24"/>
          <w:szCs w:val="24"/>
        </w:rPr>
        <w:t>,</w:t>
      </w:r>
    </w:p>
    <w:p w:rsidR="002A7174" w:rsidRDefault="002A7174" w:rsidP="002A7174">
      <w:pPr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2A7174">
        <w:rPr>
          <w:rFonts w:ascii="Arial" w:hAnsi="Arial" w:cs="Arial"/>
          <w:i/>
          <w:sz w:val="24"/>
          <w:szCs w:val="24"/>
        </w:rPr>
        <w:t>(ГУУ, г. Москва)</w:t>
      </w:r>
    </w:p>
    <w:p w:rsidR="007F671C" w:rsidRPr="007F671C" w:rsidRDefault="007F671C" w:rsidP="002A7174">
      <w:pPr>
        <w:spacing w:after="0" w:line="240" w:lineRule="auto"/>
        <w:ind w:firstLine="567"/>
        <w:jc w:val="right"/>
        <w:rPr>
          <w:rFonts w:ascii="Arial" w:hAnsi="Arial" w:cs="Arial"/>
          <w:b/>
          <w:i/>
          <w:sz w:val="24"/>
          <w:szCs w:val="24"/>
        </w:rPr>
      </w:pPr>
      <w:r w:rsidRPr="007F671C">
        <w:rPr>
          <w:rFonts w:ascii="Arial" w:hAnsi="Arial" w:cs="Arial"/>
          <w:b/>
          <w:i/>
          <w:sz w:val="24"/>
          <w:szCs w:val="24"/>
        </w:rPr>
        <w:t>Е.А. Долгих</w:t>
      </w:r>
    </w:p>
    <w:p w:rsidR="007F671C" w:rsidRPr="002A7174" w:rsidRDefault="007F671C" w:rsidP="007F671C">
      <w:pPr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к.э.н.</w:t>
      </w:r>
    </w:p>
    <w:p w:rsidR="007F671C" w:rsidRPr="002A7174" w:rsidRDefault="007F671C" w:rsidP="007F671C">
      <w:pPr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2A7174">
        <w:rPr>
          <w:rFonts w:ascii="Arial" w:hAnsi="Arial" w:cs="Arial"/>
          <w:i/>
          <w:sz w:val="24"/>
          <w:szCs w:val="24"/>
        </w:rPr>
        <w:t>(</w:t>
      </w:r>
      <w:bookmarkStart w:id="0" w:name="_GoBack"/>
      <w:bookmarkEnd w:id="0"/>
      <w:r w:rsidRPr="002A7174">
        <w:rPr>
          <w:rFonts w:ascii="Arial" w:hAnsi="Arial" w:cs="Arial"/>
          <w:i/>
          <w:sz w:val="24"/>
          <w:szCs w:val="24"/>
        </w:rPr>
        <w:t>ГУУ, г. Москва)</w:t>
      </w:r>
    </w:p>
    <w:p w:rsidR="002A7174" w:rsidRDefault="002A7174" w:rsidP="002A717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90C58" w:rsidRPr="002A7174" w:rsidRDefault="00264C53" w:rsidP="002A71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ВЛИЯНИЕ</w:t>
      </w:r>
      <w:r w:rsidR="002A7174" w:rsidRPr="002A71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174">
        <w:rPr>
          <w:rFonts w:ascii="Arial" w:hAnsi="Arial" w:cs="Arial"/>
          <w:b/>
          <w:bCs/>
          <w:sz w:val="24"/>
          <w:szCs w:val="24"/>
        </w:rPr>
        <w:t xml:space="preserve">ЦИФРОВОЙ ЭКОНОМИКИ </w:t>
      </w:r>
      <w:r>
        <w:rPr>
          <w:rFonts w:ascii="Arial" w:hAnsi="Arial" w:cs="Arial"/>
          <w:b/>
          <w:bCs/>
          <w:sz w:val="24"/>
          <w:szCs w:val="24"/>
        </w:rPr>
        <w:t>НА «УТЕЧКУ УМОВ»</w:t>
      </w:r>
    </w:p>
    <w:p w:rsidR="002A7174" w:rsidRPr="002A7174" w:rsidRDefault="002A7174" w:rsidP="002A717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3161" w:rsidRPr="00323BA6" w:rsidRDefault="00D23161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3BA6">
        <w:rPr>
          <w:rFonts w:ascii="Arial" w:hAnsi="Arial" w:cs="Arial"/>
          <w:sz w:val="24"/>
          <w:szCs w:val="24"/>
        </w:rPr>
        <w:t>В условиях цифровизации экономики всё более</w:t>
      </w:r>
      <w:r w:rsidR="001D4236" w:rsidRPr="00323BA6">
        <w:rPr>
          <w:rFonts w:ascii="Arial" w:hAnsi="Arial" w:cs="Arial"/>
          <w:sz w:val="24"/>
          <w:szCs w:val="24"/>
        </w:rPr>
        <w:t xml:space="preserve"> значим</w:t>
      </w:r>
      <w:r w:rsidRPr="00323BA6">
        <w:rPr>
          <w:rFonts w:ascii="Arial" w:hAnsi="Arial" w:cs="Arial"/>
          <w:sz w:val="24"/>
          <w:szCs w:val="24"/>
        </w:rPr>
        <w:t>ое место в развитии общества занимает международная миграция населения, а именно</w:t>
      </w:r>
      <w:r w:rsidR="00D23284" w:rsidRPr="00323BA6">
        <w:rPr>
          <w:rFonts w:ascii="Arial" w:hAnsi="Arial" w:cs="Arial"/>
          <w:sz w:val="24"/>
          <w:szCs w:val="24"/>
        </w:rPr>
        <w:t>:</w:t>
      </w:r>
      <w:r w:rsidRPr="00323BA6">
        <w:rPr>
          <w:rFonts w:ascii="Arial" w:hAnsi="Arial" w:cs="Arial"/>
          <w:sz w:val="24"/>
          <w:szCs w:val="24"/>
        </w:rPr>
        <w:t xml:space="preserve"> миграция научных кадров. </w:t>
      </w:r>
      <w:r w:rsidR="001D4236" w:rsidRPr="00323BA6">
        <w:rPr>
          <w:rFonts w:ascii="Arial" w:hAnsi="Arial" w:cs="Arial"/>
          <w:sz w:val="24"/>
          <w:szCs w:val="24"/>
        </w:rPr>
        <w:t>В наши дни это переросло в</w:t>
      </w:r>
      <w:r w:rsidRPr="00323BA6">
        <w:rPr>
          <w:rFonts w:ascii="Arial" w:hAnsi="Arial" w:cs="Arial"/>
          <w:sz w:val="24"/>
          <w:szCs w:val="24"/>
        </w:rPr>
        <w:t xml:space="preserve"> масштабное явление, имеющее свои закономерности и проблемы.</w:t>
      </w:r>
    </w:p>
    <w:p w:rsidR="00D23161" w:rsidRPr="00323BA6" w:rsidRDefault="00D23161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3BA6">
        <w:rPr>
          <w:rFonts w:ascii="Arial" w:hAnsi="Arial" w:cs="Arial"/>
          <w:sz w:val="24"/>
          <w:szCs w:val="24"/>
        </w:rPr>
        <w:t xml:space="preserve">На сегодняшний день наука переросла в производительную силу общества, в следствие чего возросла роль высококвалифицированного научного труда в социально – экономической жизни стран. </w:t>
      </w:r>
      <w:r w:rsidR="00B55E65" w:rsidRPr="00323BA6">
        <w:rPr>
          <w:rFonts w:ascii="Arial" w:hAnsi="Arial" w:cs="Arial"/>
          <w:sz w:val="24"/>
          <w:szCs w:val="24"/>
        </w:rPr>
        <w:t xml:space="preserve">[1] </w:t>
      </w:r>
      <w:r w:rsidRPr="00323BA6">
        <w:rPr>
          <w:rFonts w:ascii="Arial" w:hAnsi="Arial" w:cs="Arial"/>
          <w:sz w:val="24"/>
          <w:szCs w:val="24"/>
        </w:rPr>
        <w:t>Также формируется специфический сегмент рынка – рынок услуг (научные кадры, специалисты</w:t>
      </w:r>
      <w:r w:rsidR="001D4236" w:rsidRPr="00323BA6">
        <w:rPr>
          <w:rFonts w:ascii="Arial" w:hAnsi="Arial" w:cs="Arial"/>
          <w:sz w:val="24"/>
          <w:szCs w:val="24"/>
        </w:rPr>
        <w:t xml:space="preserve"> и др.</w:t>
      </w:r>
      <w:r w:rsidRPr="00323BA6">
        <w:rPr>
          <w:rFonts w:ascii="Arial" w:hAnsi="Arial" w:cs="Arial"/>
          <w:sz w:val="24"/>
          <w:szCs w:val="24"/>
        </w:rPr>
        <w:t>), сопровождающий рост интеллектуальной миграции и «утечку умов».</w:t>
      </w:r>
    </w:p>
    <w:p w:rsidR="00C16591" w:rsidRPr="00323BA6" w:rsidRDefault="00C90905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3BA6">
        <w:rPr>
          <w:rFonts w:ascii="Arial" w:hAnsi="Arial" w:cs="Arial"/>
          <w:sz w:val="24"/>
          <w:szCs w:val="24"/>
        </w:rPr>
        <w:t xml:space="preserve">Данный процесс усугубляется цифровизацией экономики. При </w:t>
      </w:r>
      <w:r w:rsidRPr="00323BA6">
        <w:rPr>
          <w:rFonts w:ascii="Arial" w:hAnsi="Arial" w:cs="Arial"/>
          <w:color w:val="000000" w:themeColor="text1"/>
          <w:sz w:val="24"/>
          <w:szCs w:val="24"/>
        </w:rPr>
        <w:t xml:space="preserve">обращении к этому термину мы видим массовое внедрение и </w:t>
      </w:r>
      <w:r w:rsidR="002A7174" w:rsidRPr="00323BA6">
        <w:rPr>
          <w:rFonts w:ascii="Arial" w:hAnsi="Arial" w:cs="Arial"/>
          <w:color w:val="000000" w:themeColor="text1"/>
          <w:sz w:val="24"/>
          <w:szCs w:val="24"/>
        </w:rPr>
        <w:t>развитие</w:t>
      </w:r>
      <w:r w:rsidRPr="00323BA6">
        <w:rPr>
          <w:rFonts w:ascii="Arial" w:hAnsi="Arial" w:cs="Arial"/>
          <w:color w:val="000000" w:themeColor="text1"/>
          <w:sz w:val="24"/>
          <w:szCs w:val="24"/>
        </w:rPr>
        <w:t xml:space="preserve"> цифровых </w:t>
      </w:r>
      <w:r w:rsidRPr="00323BA6">
        <w:rPr>
          <w:rFonts w:ascii="Arial" w:hAnsi="Arial" w:cs="Arial"/>
          <w:sz w:val="24"/>
          <w:szCs w:val="24"/>
        </w:rPr>
        <w:t>технологий (создание, обработка, обмен и передача информации). Новые</w:t>
      </w:r>
      <w:r w:rsidR="00264C53" w:rsidRPr="00323BA6">
        <w:rPr>
          <w:rFonts w:ascii="Arial" w:hAnsi="Arial" w:cs="Arial"/>
          <w:sz w:val="24"/>
          <w:szCs w:val="24"/>
        </w:rPr>
        <w:t xml:space="preserve"> передовые технологии</w:t>
      </w:r>
      <w:r w:rsidRPr="00323BA6">
        <w:rPr>
          <w:rFonts w:ascii="Arial" w:hAnsi="Arial" w:cs="Arial"/>
          <w:sz w:val="24"/>
          <w:szCs w:val="24"/>
        </w:rPr>
        <w:t xml:space="preserve"> предполагают наличие высококвалифицированных специалистов, а также научных кадров для адаптации научных разработок и открытий в условиях отдельной страны. Не стоит забывать, что инновационная деятельность, в основном, делает опору на ускорение вн</w:t>
      </w:r>
      <w:r w:rsidR="001D4236" w:rsidRPr="00323BA6">
        <w:rPr>
          <w:rFonts w:ascii="Arial" w:hAnsi="Arial" w:cs="Arial"/>
          <w:sz w:val="24"/>
          <w:szCs w:val="24"/>
        </w:rPr>
        <w:t>едрения научных исследований и впоследствии</w:t>
      </w:r>
      <w:r w:rsidRPr="00323BA6">
        <w:rPr>
          <w:rFonts w:ascii="Arial" w:hAnsi="Arial" w:cs="Arial"/>
          <w:sz w:val="24"/>
          <w:szCs w:val="24"/>
        </w:rPr>
        <w:t xml:space="preserve"> на повышение роли «человеческого капитала».</w:t>
      </w:r>
      <w:r w:rsidR="00AF0009">
        <w:rPr>
          <w:rFonts w:ascii="Arial" w:hAnsi="Arial" w:cs="Arial"/>
          <w:sz w:val="24"/>
          <w:szCs w:val="24"/>
        </w:rPr>
        <w:t xml:space="preserve"> [5</w:t>
      </w:r>
      <w:r w:rsidR="00A71007" w:rsidRPr="00323BA6">
        <w:rPr>
          <w:rFonts w:ascii="Arial" w:hAnsi="Arial" w:cs="Arial"/>
          <w:sz w:val="24"/>
          <w:szCs w:val="24"/>
        </w:rPr>
        <w:t>]</w:t>
      </w:r>
    </w:p>
    <w:p w:rsidR="00A74320" w:rsidRPr="003376A1" w:rsidRDefault="00330360" w:rsidP="00264C5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sz w:val="24"/>
          <w:szCs w:val="24"/>
        </w:rPr>
        <w:t>Общемировой тренд обеспечивает конкурентоспос</w:t>
      </w:r>
      <w:r w:rsidR="00D23284" w:rsidRPr="003376A1">
        <w:rPr>
          <w:rFonts w:ascii="Arial" w:hAnsi="Arial" w:cs="Arial"/>
          <w:sz w:val="24"/>
          <w:szCs w:val="24"/>
        </w:rPr>
        <w:t xml:space="preserve">обность национальных экономик. </w:t>
      </w:r>
      <w:r w:rsidR="00FB4BC4" w:rsidRPr="003376A1">
        <w:rPr>
          <w:rFonts w:ascii="Arial" w:hAnsi="Arial" w:cs="Arial"/>
          <w:sz w:val="24"/>
          <w:szCs w:val="24"/>
        </w:rPr>
        <w:t xml:space="preserve">На сегодняшний день, </w:t>
      </w:r>
      <w:r w:rsidR="0060564C" w:rsidRPr="003376A1">
        <w:rPr>
          <w:rFonts w:ascii="Arial" w:hAnsi="Arial" w:cs="Arial"/>
          <w:sz w:val="24"/>
          <w:szCs w:val="24"/>
        </w:rPr>
        <w:t xml:space="preserve">Индекс глобальной конкурентоспособности </w:t>
      </w:r>
      <w:r w:rsidR="00FB4BC4" w:rsidRPr="003376A1">
        <w:rPr>
          <w:rFonts w:ascii="Arial" w:hAnsi="Arial" w:cs="Arial"/>
          <w:sz w:val="24"/>
          <w:szCs w:val="24"/>
        </w:rPr>
        <w:t xml:space="preserve">является </w:t>
      </w:r>
      <w:r w:rsidR="00D23284" w:rsidRPr="003376A1">
        <w:rPr>
          <w:rFonts w:ascii="Arial" w:hAnsi="Arial" w:cs="Arial"/>
          <w:sz w:val="24"/>
          <w:szCs w:val="24"/>
        </w:rPr>
        <w:t>основным средством обобщённой оценки конкурентоспособности стран</w:t>
      </w:r>
      <w:r w:rsidR="005F6B27" w:rsidRPr="003376A1">
        <w:rPr>
          <w:rFonts w:ascii="Arial" w:hAnsi="Arial" w:cs="Arial"/>
          <w:sz w:val="24"/>
          <w:szCs w:val="24"/>
        </w:rPr>
        <w:t>. Здесь</w:t>
      </w:r>
      <w:r w:rsidR="00D23284" w:rsidRPr="003376A1">
        <w:rPr>
          <w:rFonts w:ascii="Arial" w:hAnsi="Arial" w:cs="Arial"/>
          <w:sz w:val="24"/>
          <w:szCs w:val="24"/>
        </w:rPr>
        <w:t>, на первом месте</w:t>
      </w:r>
      <w:r w:rsidR="005F6B27" w:rsidRPr="003376A1">
        <w:rPr>
          <w:rFonts w:ascii="Arial" w:hAnsi="Arial" w:cs="Arial"/>
          <w:sz w:val="24"/>
          <w:szCs w:val="24"/>
        </w:rPr>
        <w:t xml:space="preserve"> расположились</w:t>
      </w:r>
      <w:r w:rsidR="00D23284" w:rsidRPr="003376A1">
        <w:rPr>
          <w:rFonts w:ascii="Arial" w:hAnsi="Arial" w:cs="Arial"/>
          <w:sz w:val="24"/>
          <w:szCs w:val="24"/>
        </w:rPr>
        <w:t xml:space="preserve"> США с индексом, равным 85,6. </w:t>
      </w:r>
      <w:r w:rsidRPr="003376A1">
        <w:rPr>
          <w:rFonts w:ascii="Arial" w:hAnsi="Arial" w:cs="Arial"/>
          <w:sz w:val="24"/>
          <w:szCs w:val="24"/>
        </w:rPr>
        <w:t xml:space="preserve">Что </w:t>
      </w:r>
      <w:r w:rsidR="00C16591" w:rsidRPr="003376A1">
        <w:rPr>
          <w:rFonts w:ascii="Arial" w:hAnsi="Arial" w:cs="Arial"/>
          <w:sz w:val="24"/>
          <w:szCs w:val="24"/>
        </w:rPr>
        <w:t xml:space="preserve">же </w:t>
      </w:r>
      <w:r w:rsidRPr="003376A1">
        <w:rPr>
          <w:rFonts w:ascii="Arial" w:hAnsi="Arial" w:cs="Arial"/>
          <w:sz w:val="24"/>
          <w:szCs w:val="24"/>
        </w:rPr>
        <w:t xml:space="preserve">касается </w:t>
      </w:r>
      <w:r w:rsidR="00264C53" w:rsidRPr="003376A1">
        <w:rPr>
          <w:rFonts w:ascii="Arial" w:hAnsi="Arial" w:cs="Arial"/>
          <w:sz w:val="24"/>
          <w:szCs w:val="24"/>
        </w:rPr>
        <w:t>России,</w:t>
      </w:r>
      <w:r w:rsidR="002A7174" w:rsidRPr="003376A1">
        <w:rPr>
          <w:rFonts w:ascii="Arial" w:hAnsi="Arial" w:cs="Arial"/>
          <w:sz w:val="24"/>
          <w:szCs w:val="24"/>
        </w:rPr>
        <w:t xml:space="preserve"> она</w:t>
      </w:r>
      <w:r w:rsidR="005F6B27" w:rsidRPr="003376A1">
        <w:rPr>
          <w:rFonts w:ascii="Arial" w:hAnsi="Arial" w:cs="Arial"/>
          <w:sz w:val="24"/>
          <w:szCs w:val="24"/>
        </w:rPr>
        <w:t xml:space="preserve"> находится на 43 месте (65,6)</w:t>
      </w:r>
      <w:r w:rsidR="002A7174" w:rsidRPr="003376A1">
        <w:rPr>
          <w:rFonts w:ascii="Arial" w:hAnsi="Arial" w:cs="Arial"/>
          <w:sz w:val="24"/>
          <w:szCs w:val="24"/>
        </w:rPr>
        <w:t xml:space="preserve"> </w:t>
      </w:r>
      <w:r w:rsidR="005F6B27" w:rsidRPr="003376A1">
        <w:rPr>
          <w:rFonts w:ascii="Arial" w:hAnsi="Arial" w:cs="Arial"/>
          <w:sz w:val="24"/>
          <w:szCs w:val="24"/>
        </w:rPr>
        <w:t xml:space="preserve">и </w:t>
      </w:r>
      <w:r w:rsidRPr="003376A1">
        <w:rPr>
          <w:rFonts w:ascii="Arial" w:hAnsi="Arial" w:cs="Arial"/>
          <w:sz w:val="24"/>
          <w:szCs w:val="24"/>
        </w:rPr>
        <w:t>не является конкурентоспособной в области</w:t>
      </w:r>
      <w:r w:rsidR="005F6B27" w:rsidRPr="003376A1">
        <w:rPr>
          <w:rFonts w:ascii="Arial" w:hAnsi="Arial" w:cs="Arial"/>
          <w:sz w:val="24"/>
          <w:szCs w:val="24"/>
        </w:rPr>
        <w:t xml:space="preserve"> освоения цифровых технологий, входя</w:t>
      </w:r>
      <w:r w:rsidRPr="003376A1">
        <w:rPr>
          <w:rFonts w:ascii="Arial" w:hAnsi="Arial" w:cs="Arial"/>
          <w:sz w:val="24"/>
          <w:szCs w:val="24"/>
        </w:rPr>
        <w:t xml:space="preserve"> в зависимость от б</w:t>
      </w:r>
      <w:r w:rsidR="008930B2" w:rsidRPr="003376A1">
        <w:rPr>
          <w:rFonts w:ascii="Arial" w:hAnsi="Arial" w:cs="Arial"/>
          <w:sz w:val="24"/>
          <w:szCs w:val="24"/>
        </w:rPr>
        <w:t>олее развитых стран</w:t>
      </w:r>
      <w:r w:rsidR="005F6B27" w:rsidRPr="003376A1">
        <w:rPr>
          <w:rFonts w:ascii="Arial" w:hAnsi="Arial" w:cs="Arial"/>
          <w:sz w:val="24"/>
          <w:szCs w:val="24"/>
        </w:rPr>
        <w:t xml:space="preserve">. </w:t>
      </w:r>
      <w:r w:rsidR="00AF0009">
        <w:rPr>
          <w:rFonts w:ascii="Arial" w:hAnsi="Arial" w:cs="Arial"/>
          <w:sz w:val="24"/>
          <w:szCs w:val="24"/>
        </w:rPr>
        <w:t>[2</w:t>
      </w:r>
      <w:r w:rsidR="005F6B27" w:rsidRPr="003376A1">
        <w:rPr>
          <w:rFonts w:ascii="Arial" w:hAnsi="Arial" w:cs="Arial"/>
          <w:sz w:val="24"/>
          <w:szCs w:val="24"/>
        </w:rPr>
        <w:t xml:space="preserve">] </w:t>
      </w:r>
      <w:r w:rsidR="008930B2" w:rsidRPr="003376A1">
        <w:rPr>
          <w:rFonts w:ascii="Arial" w:hAnsi="Arial" w:cs="Arial"/>
          <w:sz w:val="24"/>
          <w:szCs w:val="24"/>
        </w:rPr>
        <w:t>Для решения</w:t>
      </w:r>
      <w:r w:rsidRPr="003376A1">
        <w:rPr>
          <w:rFonts w:ascii="Arial" w:hAnsi="Arial" w:cs="Arial"/>
          <w:sz w:val="24"/>
          <w:szCs w:val="24"/>
        </w:rPr>
        <w:t xml:space="preserve"> д</w:t>
      </w:r>
      <w:r w:rsidR="00863D4C" w:rsidRPr="003376A1">
        <w:rPr>
          <w:rFonts w:ascii="Arial" w:hAnsi="Arial" w:cs="Arial"/>
          <w:sz w:val="24"/>
          <w:szCs w:val="24"/>
        </w:rPr>
        <w:t>анной проблемы был расширен список программ подготовки соответствующих сп</w:t>
      </w:r>
      <w:r w:rsidR="001D4236" w:rsidRPr="003376A1">
        <w:rPr>
          <w:rFonts w:ascii="Arial" w:hAnsi="Arial" w:cs="Arial"/>
          <w:sz w:val="24"/>
          <w:szCs w:val="24"/>
        </w:rPr>
        <w:t xml:space="preserve">ециалистов и </w:t>
      </w:r>
      <w:r w:rsidR="00863D4C" w:rsidRPr="003376A1">
        <w:rPr>
          <w:rFonts w:ascii="Arial" w:hAnsi="Arial" w:cs="Arial"/>
          <w:sz w:val="24"/>
          <w:szCs w:val="24"/>
        </w:rPr>
        <w:t>созданы ус</w:t>
      </w:r>
      <w:r w:rsidR="008930B2" w:rsidRPr="003376A1">
        <w:rPr>
          <w:rFonts w:ascii="Arial" w:hAnsi="Arial" w:cs="Arial"/>
          <w:sz w:val="24"/>
          <w:szCs w:val="24"/>
        </w:rPr>
        <w:t>ловия для того, чтобы они</w:t>
      </w:r>
      <w:r w:rsidR="00D23284" w:rsidRPr="003376A1">
        <w:rPr>
          <w:rFonts w:ascii="Arial" w:hAnsi="Arial" w:cs="Arial"/>
          <w:sz w:val="24"/>
          <w:szCs w:val="24"/>
        </w:rPr>
        <w:t xml:space="preserve"> строили свою карьеру на Р</w:t>
      </w:r>
      <w:r w:rsidR="00863D4C" w:rsidRPr="003376A1">
        <w:rPr>
          <w:rFonts w:ascii="Arial" w:hAnsi="Arial" w:cs="Arial"/>
          <w:sz w:val="24"/>
          <w:szCs w:val="24"/>
        </w:rPr>
        <w:t>одине. Несмотря на это, отток высококвалифициров</w:t>
      </w:r>
      <w:r w:rsidR="00A74320" w:rsidRPr="003376A1">
        <w:rPr>
          <w:rFonts w:ascii="Arial" w:hAnsi="Arial" w:cs="Arial"/>
          <w:sz w:val="24"/>
          <w:szCs w:val="24"/>
        </w:rPr>
        <w:t xml:space="preserve">анных кадров не прекратился. </w:t>
      </w:r>
    </w:p>
    <w:p w:rsidR="00D314B6" w:rsidRPr="003376A1" w:rsidRDefault="00863D4C" w:rsidP="003376A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sz w:val="24"/>
          <w:szCs w:val="24"/>
        </w:rPr>
        <w:t>Одним из важных стимулов оттока данной категории населения за рубеж стали более привлекательные</w:t>
      </w:r>
      <w:r w:rsidR="008930B2" w:rsidRPr="003376A1">
        <w:rPr>
          <w:rFonts w:ascii="Arial" w:hAnsi="Arial" w:cs="Arial"/>
          <w:sz w:val="24"/>
          <w:szCs w:val="24"/>
        </w:rPr>
        <w:t xml:space="preserve"> </w:t>
      </w:r>
      <w:r w:rsidR="00323BA6" w:rsidRPr="003376A1">
        <w:rPr>
          <w:rFonts w:ascii="Arial" w:hAnsi="Arial" w:cs="Arial"/>
          <w:sz w:val="24"/>
          <w:szCs w:val="24"/>
        </w:rPr>
        <w:t xml:space="preserve">уровень оплаты и </w:t>
      </w:r>
      <w:r w:rsidR="008930B2" w:rsidRPr="003376A1">
        <w:rPr>
          <w:rFonts w:ascii="Arial" w:hAnsi="Arial" w:cs="Arial"/>
          <w:sz w:val="24"/>
          <w:szCs w:val="24"/>
        </w:rPr>
        <w:t xml:space="preserve">условия </w:t>
      </w:r>
      <w:r w:rsidR="00323BA6" w:rsidRPr="003376A1">
        <w:rPr>
          <w:rFonts w:ascii="Arial" w:hAnsi="Arial" w:cs="Arial"/>
          <w:sz w:val="24"/>
          <w:szCs w:val="24"/>
        </w:rPr>
        <w:t xml:space="preserve">труда </w:t>
      </w:r>
      <w:r w:rsidRPr="003376A1">
        <w:rPr>
          <w:rFonts w:ascii="Arial" w:hAnsi="Arial" w:cs="Arial"/>
          <w:sz w:val="24"/>
          <w:szCs w:val="24"/>
        </w:rPr>
        <w:t>по сравнению с Россией.</w:t>
      </w:r>
      <w:r w:rsidR="003A0F32" w:rsidRPr="003376A1">
        <w:rPr>
          <w:rFonts w:ascii="Arial" w:hAnsi="Arial" w:cs="Arial"/>
          <w:sz w:val="24"/>
          <w:szCs w:val="24"/>
        </w:rPr>
        <w:t xml:space="preserve"> Утечка наиболее перспективных специалистов – одна из острых проблем</w:t>
      </w:r>
      <w:r w:rsidR="002A7174" w:rsidRPr="003376A1">
        <w:rPr>
          <w:rFonts w:ascii="Arial" w:hAnsi="Arial" w:cs="Arial"/>
          <w:sz w:val="24"/>
          <w:szCs w:val="24"/>
        </w:rPr>
        <w:t xml:space="preserve"> </w:t>
      </w:r>
      <w:r w:rsidR="00323BA6" w:rsidRPr="003376A1">
        <w:rPr>
          <w:rFonts w:ascii="Arial" w:hAnsi="Arial" w:cs="Arial"/>
          <w:color w:val="000000" w:themeColor="text1"/>
          <w:sz w:val="24"/>
          <w:szCs w:val="24"/>
        </w:rPr>
        <w:t>на сегодняшний день</w:t>
      </w:r>
      <w:r w:rsidR="003A0F32" w:rsidRPr="003376A1">
        <w:rPr>
          <w:rFonts w:ascii="Arial" w:hAnsi="Arial" w:cs="Arial"/>
          <w:color w:val="000000" w:themeColor="text1"/>
          <w:sz w:val="24"/>
          <w:szCs w:val="24"/>
        </w:rPr>
        <w:t>. Без в</w:t>
      </w:r>
      <w:r w:rsidR="003A0F32" w:rsidRPr="003376A1">
        <w:rPr>
          <w:rFonts w:ascii="Arial" w:hAnsi="Arial" w:cs="Arial"/>
          <w:sz w:val="24"/>
          <w:szCs w:val="24"/>
        </w:rPr>
        <w:t>ысококвалифицированных кадров Россия б</w:t>
      </w:r>
      <w:r w:rsidR="00D314B6" w:rsidRPr="003376A1">
        <w:rPr>
          <w:rFonts w:ascii="Arial" w:hAnsi="Arial" w:cs="Arial"/>
          <w:sz w:val="24"/>
          <w:szCs w:val="24"/>
        </w:rPr>
        <w:t>удет обречена на зависимость от уровня</w:t>
      </w:r>
      <w:r w:rsidR="003A0F32" w:rsidRPr="003376A1">
        <w:rPr>
          <w:rFonts w:ascii="Arial" w:hAnsi="Arial" w:cs="Arial"/>
          <w:sz w:val="24"/>
          <w:szCs w:val="24"/>
        </w:rPr>
        <w:t xml:space="preserve"> мировых требований.</w:t>
      </w:r>
      <w:r w:rsidR="003376A1" w:rsidRPr="003376A1">
        <w:rPr>
          <w:rFonts w:ascii="Arial" w:hAnsi="Arial" w:cs="Arial"/>
          <w:sz w:val="24"/>
          <w:szCs w:val="24"/>
        </w:rPr>
        <w:t xml:space="preserve"> Статистика показывает</w:t>
      </w:r>
      <w:r w:rsidR="00052DD9" w:rsidRPr="003376A1">
        <w:rPr>
          <w:rFonts w:ascii="Arial" w:hAnsi="Arial" w:cs="Arial"/>
          <w:sz w:val="24"/>
          <w:szCs w:val="24"/>
        </w:rPr>
        <w:t xml:space="preserve">, что реальные потери «утечки умов» в страны дальнего зарубежья за период 2002–2015 гг. могут составлять от 1,9 до 2,5 млн человек с высшим образованием, в том числе порядка 7,2–9,6 </w:t>
      </w:r>
      <w:r w:rsidR="00BE3A87" w:rsidRPr="003376A1">
        <w:rPr>
          <w:rFonts w:ascii="Arial" w:hAnsi="Arial" w:cs="Arial"/>
          <w:sz w:val="24"/>
          <w:szCs w:val="24"/>
        </w:rPr>
        <w:t>тыс. кандидатов наук</w:t>
      </w:r>
      <w:r w:rsidR="003376A1" w:rsidRPr="003376A1">
        <w:rPr>
          <w:rFonts w:ascii="Arial" w:hAnsi="Arial" w:cs="Arial"/>
          <w:sz w:val="24"/>
          <w:szCs w:val="24"/>
        </w:rPr>
        <w:t xml:space="preserve"> и докторов</w:t>
      </w:r>
      <w:r w:rsidR="00D314B6" w:rsidRPr="003376A1">
        <w:rPr>
          <w:rFonts w:ascii="Arial" w:hAnsi="Arial" w:cs="Arial"/>
          <w:color w:val="000000" w:themeColor="text1"/>
          <w:sz w:val="24"/>
          <w:szCs w:val="24"/>
        </w:rPr>
        <w:t>.</w:t>
      </w:r>
      <w:r w:rsidR="00B55E65" w:rsidRPr="00337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009">
        <w:rPr>
          <w:rFonts w:ascii="Arial" w:hAnsi="Arial" w:cs="Arial"/>
          <w:color w:val="000000" w:themeColor="text1"/>
          <w:sz w:val="24"/>
          <w:szCs w:val="24"/>
        </w:rPr>
        <w:t>[3</w:t>
      </w:r>
      <w:r w:rsidR="001D4236" w:rsidRPr="003376A1">
        <w:rPr>
          <w:rFonts w:ascii="Arial" w:hAnsi="Arial" w:cs="Arial"/>
          <w:color w:val="000000" w:themeColor="text1"/>
          <w:sz w:val="24"/>
          <w:szCs w:val="24"/>
        </w:rPr>
        <w:t>]</w:t>
      </w:r>
    </w:p>
    <w:p w:rsidR="00D314B6" w:rsidRPr="003376A1" w:rsidRDefault="00B55E65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color w:val="000000" w:themeColor="text1"/>
          <w:sz w:val="24"/>
          <w:szCs w:val="24"/>
        </w:rPr>
        <w:t>Российское правительство предпринимает меры по решению</w:t>
      </w:r>
      <w:r w:rsidR="00D314B6" w:rsidRPr="00337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7C0" w:rsidRPr="003376A1">
        <w:rPr>
          <w:rFonts w:ascii="Arial" w:hAnsi="Arial" w:cs="Arial"/>
          <w:color w:val="000000" w:themeColor="text1"/>
          <w:sz w:val="24"/>
          <w:szCs w:val="24"/>
        </w:rPr>
        <w:t xml:space="preserve">проблемы </w:t>
      </w:r>
      <w:r w:rsidR="008930B2" w:rsidRPr="003376A1">
        <w:rPr>
          <w:rFonts w:ascii="Arial" w:hAnsi="Arial" w:cs="Arial"/>
          <w:color w:val="000000" w:themeColor="text1"/>
          <w:sz w:val="24"/>
          <w:szCs w:val="24"/>
        </w:rPr>
        <w:t>«у</w:t>
      </w:r>
      <w:r w:rsidR="009C37C0" w:rsidRPr="003376A1">
        <w:rPr>
          <w:rFonts w:ascii="Arial" w:hAnsi="Arial" w:cs="Arial"/>
          <w:color w:val="000000" w:themeColor="text1"/>
          <w:sz w:val="24"/>
          <w:szCs w:val="24"/>
        </w:rPr>
        <w:t>течки умов</w:t>
      </w:r>
      <w:r w:rsidR="009C37C0" w:rsidRPr="003376A1">
        <w:rPr>
          <w:rFonts w:ascii="Arial" w:hAnsi="Arial" w:cs="Arial"/>
          <w:color w:val="444444"/>
          <w:sz w:val="24"/>
          <w:szCs w:val="24"/>
        </w:rPr>
        <w:t>»,</w:t>
      </w:r>
      <w:r w:rsidRPr="003376A1">
        <w:rPr>
          <w:rFonts w:ascii="Arial" w:hAnsi="Arial" w:cs="Arial"/>
          <w:color w:val="444444"/>
          <w:sz w:val="24"/>
          <w:szCs w:val="24"/>
        </w:rPr>
        <w:t xml:space="preserve"> а также для увеличения привлекательности уровня</w:t>
      </w:r>
      <w:r w:rsidR="009C37C0" w:rsidRPr="003376A1">
        <w:rPr>
          <w:rFonts w:ascii="Arial" w:hAnsi="Arial" w:cs="Arial"/>
          <w:color w:val="444444"/>
          <w:sz w:val="24"/>
          <w:szCs w:val="24"/>
        </w:rPr>
        <w:t xml:space="preserve"> </w:t>
      </w:r>
      <w:r w:rsidR="009C37C0" w:rsidRPr="003376A1">
        <w:rPr>
          <w:rFonts w:ascii="Arial" w:hAnsi="Arial" w:cs="Arial"/>
          <w:sz w:val="24"/>
          <w:szCs w:val="24"/>
        </w:rPr>
        <w:t>развития отечественного научно-технического и производственного потенциала.</w:t>
      </w:r>
      <w:r w:rsidRPr="003376A1">
        <w:rPr>
          <w:rFonts w:ascii="Arial" w:hAnsi="Arial" w:cs="Arial"/>
          <w:sz w:val="24"/>
          <w:szCs w:val="24"/>
        </w:rPr>
        <w:t xml:space="preserve"> </w:t>
      </w:r>
      <w:r w:rsidR="00AF0009">
        <w:rPr>
          <w:rFonts w:ascii="Arial" w:hAnsi="Arial" w:cs="Arial"/>
          <w:sz w:val="24"/>
          <w:szCs w:val="24"/>
        </w:rPr>
        <w:t>[6</w:t>
      </w:r>
      <w:r w:rsidR="008702D7" w:rsidRPr="003376A1">
        <w:rPr>
          <w:rFonts w:ascii="Arial" w:hAnsi="Arial" w:cs="Arial"/>
          <w:sz w:val="24"/>
          <w:szCs w:val="24"/>
        </w:rPr>
        <w:t>]</w:t>
      </w:r>
    </w:p>
    <w:p w:rsidR="009C37C0" w:rsidRPr="003376A1" w:rsidRDefault="009C37C0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sz w:val="24"/>
          <w:szCs w:val="24"/>
        </w:rPr>
        <w:t>На различных социальных уровнях разработаны программы, впечатляющие своим разнообразием в различных областях жизнедеятельности, которых коснулась цифровая экономика.</w:t>
      </w:r>
    </w:p>
    <w:p w:rsidR="00E846D3" w:rsidRPr="003376A1" w:rsidRDefault="009C37C0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sz w:val="24"/>
          <w:szCs w:val="24"/>
        </w:rPr>
        <w:t>Основной задачей страны является выстраивание закономерной последо</w:t>
      </w:r>
      <w:r w:rsidR="00B55E65" w:rsidRPr="003376A1">
        <w:rPr>
          <w:rFonts w:ascii="Arial" w:hAnsi="Arial" w:cs="Arial"/>
          <w:sz w:val="24"/>
          <w:szCs w:val="24"/>
        </w:rPr>
        <w:t>вательности для возвращения на Р</w:t>
      </w:r>
      <w:r w:rsidRPr="003376A1">
        <w:rPr>
          <w:rFonts w:ascii="Arial" w:hAnsi="Arial" w:cs="Arial"/>
          <w:sz w:val="24"/>
          <w:szCs w:val="24"/>
        </w:rPr>
        <w:t xml:space="preserve">одину «собственных умов», а также </w:t>
      </w:r>
      <w:r w:rsidRPr="003376A1">
        <w:rPr>
          <w:rFonts w:ascii="Arial" w:hAnsi="Arial" w:cs="Arial"/>
          <w:sz w:val="24"/>
          <w:szCs w:val="24"/>
        </w:rPr>
        <w:lastRenderedPageBreak/>
        <w:t>привлечение иностранных специалистов. В связи с чем, возникает необходимость в разработке новых подходов в области законодательного ур</w:t>
      </w:r>
      <w:r w:rsidR="00782678" w:rsidRPr="003376A1">
        <w:rPr>
          <w:rFonts w:ascii="Arial" w:hAnsi="Arial" w:cs="Arial"/>
          <w:sz w:val="24"/>
          <w:szCs w:val="24"/>
        </w:rPr>
        <w:t>егулирования, построения</w:t>
      </w:r>
      <w:r w:rsidRPr="003376A1">
        <w:rPr>
          <w:rFonts w:ascii="Arial" w:hAnsi="Arial" w:cs="Arial"/>
          <w:sz w:val="24"/>
          <w:szCs w:val="24"/>
        </w:rPr>
        <w:t xml:space="preserve"> устойчивой материальной базы</w:t>
      </w:r>
      <w:r w:rsidR="00E846D3" w:rsidRPr="003376A1">
        <w:rPr>
          <w:rFonts w:ascii="Arial" w:hAnsi="Arial" w:cs="Arial"/>
          <w:sz w:val="24"/>
          <w:szCs w:val="24"/>
        </w:rPr>
        <w:t xml:space="preserve">, </w:t>
      </w:r>
      <w:r w:rsidR="00782678" w:rsidRPr="003376A1">
        <w:rPr>
          <w:rFonts w:ascii="Arial" w:hAnsi="Arial" w:cs="Arial"/>
          <w:sz w:val="24"/>
          <w:szCs w:val="24"/>
        </w:rPr>
        <w:t>развития</w:t>
      </w:r>
      <w:r w:rsidR="00E846D3" w:rsidRPr="003376A1">
        <w:rPr>
          <w:rFonts w:ascii="Arial" w:hAnsi="Arial" w:cs="Arial"/>
          <w:sz w:val="24"/>
          <w:szCs w:val="24"/>
        </w:rPr>
        <w:t xml:space="preserve"> рынка труда в России. </w:t>
      </w:r>
      <w:r w:rsidR="00E846D3" w:rsidRPr="003376A1">
        <w:rPr>
          <w:rFonts w:ascii="Arial" w:hAnsi="Arial" w:cs="Arial"/>
          <w:color w:val="444444"/>
          <w:sz w:val="24"/>
          <w:szCs w:val="24"/>
        </w:rPr>
        <w:t>Госуда</w:t>
      </w:r>
      <w:r w:rsidR="00B55E65" w:rsidRPr="003376A1">
        <w:rPr>
          <w:rFonts w:ascii="Arial" w:hAnsi="Arial" w:cs="Arial"/>
          <w:color w:val="444444"/>
          <w:sz w:val="24"/>
          <w:szCs w:val="24"/>
        </w:rPr>
        <w:t>рственные программы уже реализуются</w:t>
      </w:r>
      <w:r w:rsidR="00E846D3" w:rsidRPr="003376A1">
        <w:rPr>
          <w:rFonts w:ascii="Arial" w:hAnsi="Arial" w:cs="Arial"/>
          <w:color w:val="444444"/>
          <w:sz w:val="24"/>
          <w:szCs w:val="24"/>
        </w:rPr>
        <w:t xml:space="preserve"> в стране, показывая своё серьёзное намерение в развитии данного направления. </w:t>
      </w:r>
      <w:r w:rsidR="00AF0009">
        <w:rPr>
          <w:rFonts w:ascii="Arial" w:hAnsi="Arial" w:cs="Arial"/>
          <w:sz w:val="24"/>
          <w:szCs w:val="24"/>
        </w:rPr>
        <w:t>[4</w:t>
      </w:r>
      <w:r w:rsidR="00B55E65" w:rsidRPr="003376A1">
        <w:rPr>
          <w:rFonts w:ascii="Arial" w:hAnsi="Arial" w:cs="Arial"/>
          <w:sz w:val="24"/>
          <w:szCs w:val="24"/>
        </w:rPr>
        <w:t>]</w:t>
      </w:r>
    </w:p>
    <w:p w:rsidR="001D4236" w:rsidRPr="002A7174" w:rsidRDefault="00E846D3" w:rsidP="002A717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6A1">
        <w:rPr>
          <w:rFonts w:ascii="Arial" w:hAnsi="Arial" w:cs="Arial"/>
          <w:sz w:val="24"/>
          <w:szCs w:val="24"/>
        </w:rPr>
        <w:t>Таким образом, мы видим, как за счет цифровизации происходит трансформация общественного уклада социально-экономической жизни всех стран. Любая страна заинтересована целиком и полностью в своём развитии.</w:t>
      </w:r>
      <w:r w:rsidR="00B55E65" w:rsidRPr="003376A1">
        <w:rPr>
          <w:rFonts w:ascii="Arial" w:hAnsi="Arial" w:cs="Arial"/>
          <w:sz w:val="24"/>
          <w:szCs w:val="24"/>
        </w:rPr>
        <w:t xml:space="preserve"> </w:t>
      </w:r>
      <w:r w:rsidRPr="003376A1">
        <w:rPr>
          <w:rFonts w:ascii="Arial" w:hAnsi="Arial" w:cs="Arial"/>
          <w:sz w:val="24"/>
          <w:szCs w:val="24"/>
        </w:rPr>
        <w:t xml:space="preserve">Каждая из них чётко понимает, что от целенаправленной политики в отношении «притока» и «утечки умов» зависит уровень её дальнейшего существования. Соответственно, предпринимаются различные пути решения данной проблемы. </w:t>
      </w:r>
      <w:r w:rsidR="008930B2" w:rsidRPr="003376A1">
        <w:rPr>
          <w:rFonts w:ascii="Arial" w:hAnsi="Arial" w:cs="Arial"/>
          <w:sz w:val="24"/>
          <w:szCs w:val="24"/>
        </w:rPr>
        <w:t>Актуальность первоочередного решения этой проблемы так или иначе, в любой отрасли нашей жизни принадлежит «цифровой экономике».</w:t>
      </w:r>
    </w:p>
    <w:p w:rsidR="00A71007" w:rsidRPr="002A7174" w:rsidRDefault="00A71007" w:rsidP="002A717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A7174">
        <w:rPr>
          <w:rFonts w:ascii="Arial" w:hAnsi="Arial" w:cs="Arial"/>
          <w:sz w:val="24"/>
          <w:szCs w:val="24"/>
        </w:rPr>
        <w:t>Список литературы:</w:t>
      </w:r>
    </w:p>
    <w:p w:rsidR="00B55E65" w:rsidRPr="00B55E65" w:rsidRDefault="00B55E65" w:rsidP="00B55E6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9F50C0">
        <w:rPr>
          <w:rFonts w:ascii="Arial" w:hAnsi="Arial" w:cs="Arial"/>
          <w:sz w:val="24"/>
          <w:szCs w:val="24"/>
        </w:rPr>
        <w:t>фимова М.Р., Долгих Е.А. Кадры цифровой экономики: возможности и перспективы // Шаг в будущее: искусственный интеллект и цифровая экономика. Революция в управлении: новая цифровая экономика или новый мир машин. Материалы </w:t>
      </w:r>
      <w:r w:rsidRPr="009F50C0">
        <w:rPr>
          <w:rFonts w:ascii="Arial" w:hAnsi="Arial" w:cs="Arial"/>
          <w:sz w:val="24"/>
          <w:szCs w:val="24"/>
          <w:lang w:val="en-US"/>
        </w:rPr>
        <w:t>II</w:t>
      </w:r>
      <w:r w:rsidRPr="009F50C0">
        <w:rPr>
          <w:rFonts w:ascii="Arial" w:hAnsi="Arial" w:cs="Arial"/>
          <w:sz w:val="24"/>
          <w:szCs w:val="24"/>
        </w:rPr>
        <w:t xml:space="preserve"> международного научного форума. </w:t>
      </w:r>
      <w:proofErr w:type="spellStart"/>
      <w:r w:rsidRPr="009F50C0">
        <w:rPr>
          <w:rFonts w:ascii="Arial" w:hAnsi="Arial" w:cs="Arial"/>
          <w:sz w:val="24"/>
          <w:szCs w:val="24"/>
        </w:rPr>
        <w:t>Вып</w:t>
      </w:r>
      <w:proofErr w:type="spellEnd"/>
      <w:r w:rsidRPr="009F50C0">
        <w:rPr>
          <w:rFonts w:ascii="Arial" w:hAnsi="Arial" w:cs="Arial"/>
          <w:sz w:val="24"/>
          <w:szCs w:val="24"/>
        </w:rPr>
        <w:t>. 3/ Государственный университет управления. – М.: Издательский дом ГУУ, 2018 – 486 с.</w:t>
      </w:r>
    </w:p>
    <w:p w:rsidR="00AF0009" w:rsidRPr="007B6125" w:rsidRDefault="00AF0009" w:rsidP="00AF00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B6125">
        <w:rPr>
          <w:rFonts w:ascii="Arial" w:hAnsi="Arial" w:cs="Arial"/>
          <w:sz w:val="24"/>
          <w:szCs w:val="24"/>
        </w:rPr>
        <w:t>Ефимова М.Р., Михайлов М.А., Долгих Е.А. Анализ тенденций развития интеллектуального потенциала в Российской Федерации // Экономика, статистика и информатика. Вестник УМО. 2010. № 5. С. 41-48.</w:t>
      </w:r>
    </w:p>
    <w:p w:rsidR="007B6125" w:rsidRDefault="00B55E65" w:rsidP="007B6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A7174">
        <w:rPr>
          <w:rFonts w:ascii="Arial" w:hAnsi="Arial" w:cs="Arial"/>
          <w:sz w:val="24"/>
          <w:szCs w:val="24"/>
        </w:rPr>
        <w:t>Введение – «У</w:t>
      </w:r>
      <w:r w:rsidR="00AF0009">
        <w:rPr>
          <w:rFonts w:ascii="Arial" w:hAnsi="Arial" w:cs="Arial"/>
          <w:sz w:val="24"/>
          <w:szCs w:val="24"/>
        </w:rPr>
        <w:t>течка умов» [Электронный ресурс</w:t>
      </w:r>
      <w:r w:rsidRPr="002A7174">
        <w:rPr>
          <w:rFonts w:ascii="Arial" w:hAnsi="Arial" w:cs="Arial"/>
          <w:sz w:val="24"/>
          <w:szCs w:val="24"/>
        </w:rPr>
        <w:t xml:space="preserve">] // Режим доступа URL: </w:t>
      </w:r>
      <w:r w:rsidR="007B6125" w:rsidRPr="00AF0009">
        <w:rPr>
          <w:rFonts w:ascii="Arial" w:hAnsi="Arial" w:cs="Arial"/>
          <w:sz w:val="24"/>
          <w:szCs w:val="24"/>
        </w:rPr>
        <w:t>https://m.studwood.ru/699177/ekonomika/vvedenie</w:t>
      </w:r>
    </w:p>
    <w:p w:rsidR="007B6125" w:rsidRDefault="00AF0009" w:rsidP="007B6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глобальной конкурентоспособности [Электронный ресурс</w:t>
      </w:r>
      <w:r w:rsidR="007B6125" w:rsidRPr="007B6125">
        <w:rPr>
          <w:rFonts w:ascii="Arial" w:hAnsi="Arial" w:cs="Arial"/>
          <w:sz w:val="24"/>
          <w:szCs w:val="24"/>
        </w:rPr>
        <w:t xml:space="preserve">] // Режим доступа URL: </w:t>
      </w:r>
      <w:r w:rsidR="007B6125" w:rsidRPr="00AF0009">
        <w:rPr>
          <w:rFonts w:ascii="Arial" w:hAnsi="Arial" w:cs="Arial"/>
          <w:sz w:val="24"/>
          <w:szCs w:val="24"/>
        </w:rPr>
        <w:t>https://gtmarket.ru/ratings/global-competitiveness-index/info</w:t>
      </w:r>
    </w:p>
    <w:p w:rsidR="00AF0009" w:rsidRPr="007B6125" w:rsidRDefault="00AF0009" w:rsidP="00AF00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Утечка умов как угроза экономической безопасности России [Электронный ресурс</w:t>
      </w:r>
      <w:r w:rsidRPr="007B6125">
        <w:rPr>
          <w:rFonts w:ascii="Arial" w:hAnsi="Arial" w:cs="Arial"/>
          <w:sz w:val="24"/>
          <w:szCs w:val="24"/>
        </w:rPr>
        <w:t xml:space="preserve">] // Режим доступа URL: https://riorpub.com/ru/nauka/conference_article/2242/view </w:t>
      </w:r>
    </w:p>
    <w:p w:rsidR="007B6125" w:rsidRDefault="00AF0009" w:rsidP="007B61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Эмиграция ученых и</w:t>
      </w:r>
      <w:r w:rsidR="007B6125" w:rsidRPr="007B6125">
        <w:rPr>
          <w:rFonts w:ascii="Arial" w:hAnsi="Arial" w:cs="Arial"/>
          <w:sz w:val="24"/>
          <w:szCs w:val="24"/>
        </w:rPr>
        <w:t xml:space="preserve"> высококвалифицированных специалистов из России: тенденции, последствия, государственная политика [Электронный </w:t>
      </w:r>
      <w:proofErr w:type="gramStart"/>
      <w:r w:rsidR="007B6125" w:rsidRPr="007B6125">
        <w:rPr>
          <w:rFonts w:ascii="Arial" w:hAnsi="Arial" w:cs="Arial"/>
          <w:sz w:val="24"/>
          <w:szCs w:val="24"/>
        </w:rPr>
        <w:t>ресурс ]</w:t>
      </w:r>
      <w:proofErr w:type="gramEnd"/>
      <w:r w:rsidR="007B6125" w:rsidRPr="007B6125">
        <w:rPr>
          <w:rFonts w:ascii="Arial" w:hAnsi="Arial" w:cs="Arial"/>
          <w:sz w:val="24"/>
          <w:szCs w:val="24"/>
        </w:rPr>
        <w:t xml:space="preserve"> // Режим доступа URL: </w:t>
      </w:r>
      <w:r w:rsidR="007B6125" w:rsidRPr="007B6125">
        <w:t xml:space="preserve"> </w:t>
      </w:r>
      <w:r w:rsidR="007B6125" w:rsidRPr="00AF0009">
        <w:rPr>
          <w:rFonts w:ascii="Arial" w:hAnsi="Arial" w:cs="Arial"/>
          <w:sz w:val="24"/>
          <w:szCs w:val="24"/>
        </w:rPr>
        <w:t>http://elib.bsu.by/bitstream/123456789/172578/1/18-27.pdf</w:t>
      </w:r>
    </w:p>
    <w:p w:rsidR="009F50C0" w:rsidRPr="007B6125" w:rsidRDefault="009F50C0" w:rsidP="007B6125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9F50C0" w:rsidRPr="007B6125" w:rsidSect="002A7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17C"/>
    <w:multiLevelType w:val="multilevel"/>
    <w:tmpl w:val="073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72B59"/>
    <w:multiLevelType w:val="hybridMultilevel"/>
    <w:tmpl w:val="87404B58"/>
    <w:lvl w:ilvl="0" w:tplc="742C4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61"/>
    <w:rsid w:val="00052DD9"/>
    <w:rsid w:val="00082743"/>
    <w:rsid w:val="0011664B"/>
    <w:rsid w:val="00157C8F"/>
    <w:rsid w:val="001D4236"/>
    <w:rsid w:val="00264C53"/>
    <w:rsid w:val="002A7174"/>
    <w:rsid w:val="00323BA6"/>
    <w:rsid w:val="00330360"/>
    <w:rsid w:val="003376A1"/>
    <w:rsid w:val="0036188C"/>
    <w:rsid w:val="003645D8"/>
    <w:rsid w:val="003A0F32"/>
    <w:rsid w:val="005F6B27"/>
    <w:rsid w:val="0060564C"/>
    <w:rsid w:val="006E25CA"/>
    <w:rsid w:val="00750952"/>
    <w:rsid w:val="00782678"/>
    <w:rsid w:val="007B6125"/>
    <w:rsid w:val="007F671C"/>
    <w:rsid w:val="00863D4C"/>
    <w:rsid w:val="008702D7"/>
    <w:rsid w:val="008930B2"/>
    <w:rsid w:val="009C37C0"/>
    <w:rsid w:val="009D3AAC"/>
    <w:rsid w:val="009F50C0"/>
    <w:rsid w:val="00A71007"/>
    <w:rsid w:val="00A74320"/>
    <w:rsid w:val="00AF0009"/>
    <w:rsid w:val="00B55E65"/>
    <w:rsid w:val="00BE3A87"/>
    <w:rsid w:val="00C16591"/>
    <w:rsid w:val="00C90905"/>
    <w:rsid w:val="00D23161"/>
    <w:rsid w:val="00D23284"/>
    <w:rsid w:val="00D314B6"/>
    <w:rsid w:val="00D90C58"/>
    <w:rsid w:val="00E846D3"/>
    <w:rsid w:val="00FA33AD"/>
    <w:rsid w:val="00FA77E8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8FF"/>
  <w15:chartTrackingRefBased/>
  <w15:docId w15:val="{918B1AE0-8FE8-4010-B769-BA29BB72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0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0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4532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2019-10-29T08:50:00Z</dcterms:created>
  <dcterms:modified xsi:type="dcterms:W3CDTF">2019-10-31T08:12:00Z</dcterms:modified>
</cp:coreProperties>
</file>